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8E4EA" w14:textId="6D68A6FE" w:rsidR="00723536" w:rsidRPr="00723536" w:rsidRDefault="00723536" w:rsidP="00723536">
      <w:pPr>
        <w:ind w:left="360"/>
        <w:jc w:val="center"/>
        <w:rPr>
          <w:b/>
          <w:bCs/>
          <w:sz w:val="28"/>
          <w:szCs w:val="28"/>
        </w:rPr>
      </w:pPr>
      <w:r w:rsidRPr="00723536">
        <w:rPr>
          <w:b/>
          <w:bCs/>
          <w:sz w:val="28"/>
          <w:szCs w:val="28"/>
        </w:rPr>
        <w:t>ATTACHMENT C</w:t>
      </w:r>
    </w:p>
    <w:p w14:paraId="358293B0" w14:textId="77777777" w:rsidR="00723536" w:rsidRDefault="00723536" w:rsidP="005803E6">
      <w:pPr>
        <w:ind w:left="360"/>
        <w:rPr>
          <w:sz w:val="20"/>
        </w:rPr>
      </w:pPr>
    </w:p>
    <w:p w14:paraId="2D2CE0D2" w14:textId="594F3D76" w:rsidR="002F645B" w:rsidRPr="005803E6" w:rsidRDefault="002F645B" w:rsidP="005803E6">
      <w:pPr>
        <w:ind w:left="360"/>
        <w:rPr>
          <w:sz w:val="20"/>
        </w:rPr>
      </w:pPr>
      <w:r w:rsidRPr="005803E6">
        <w:rPr>
          <w:sz w:val="20"/>
        </w:rPr>
        <w:t>Complete the following tables.</w:t>
      </w:r>
      <w:r w:rsidR="00D82F71" w:rsidRPr="005803E6">
        <w:rPr>
          <w:sz w:val="20"/>
        </w:rPr>
        <w:t xml:space="preserve"> </w:t>
      </w:r>
      <w:r w:rsidR="0090189E" w:rsidRPr="005803E6">
        <w:rPr>
          <w:color w:val="000000" w:themeColor="text1"/>
          <w:sz w:val="20"/>
        </w:rPr>
        <w:t>Please ensure that the information provided in the Tables is consistent with a market study, completed pursuant to Section 5200(a) of the CDLAC Regulations or Section 10322(H)(10)</w:t>
      </w:r>
      <w:r w:rsidR="000309FE" w:rsidRPr="005803E6">
        <w:rPr>
          <w:color w:val="000000" w:themeColor="text1"/>
          <w:sz w:val="20"/>
        </w:rPr>
        <w:t xml:space="preserve"> of the TCAC Regulations</w:t>
      </w:r>
      <w:r w:rsidR="0090189E" w:rsidRPr="005803E6">
        <w:rPr>
          <w:color w:val="000000" w:themeColor="text1"/>
          <w:sz w:val="20"/>
        </w:rPr>
        <w:t>, and with items 9,10 and 11 that follow, as well as between the</w:t>
      </w:r>
      <w:r w:rsidR="0090189E" w:rsidRPr="005803E6">
        <w:rPr>
          <w:b/>
          <w:color w:val="000000" w:themeColor="text1"/>
          <w:sz w:val="20"/>
        </w:rPr>
        <w:t xml:space="preserve"> </w:t>
      </w:r>
      <w:r w:rsidR="0090189E" w:rsidRPr="005803E6">
        <w:rPr>
          <w:bCs/>
          <w:color w:val="000000" w:themeColor="text1"/>
          <w:sz w:val="20"/>
        </w:rPr>
        <w:t>tables themselves</w:t>
      </w:r>
      <w:r w:rsidR="0090189E" w:rsidRPr="005803E6">
        <w:rPr>
          <w:b/>
          <w:color w:val="000000" w:themeColor="text1"/>
          <w:sz w:val="20"/>
        </w:rPr>
        <w:t>.</w:t>
      </w:r>
      <w:r w:rsidR="0090189E" w:rsidRPr="005803E6">
        <w:rPr>
          <w:color w:val="000000" w:themeColor="text1"/>
          <w:sz w:val="20"/>
        </w:rPr>
        <w:t xml:space="preserve">  If the rent shown in column (e) of Table 1 will be subsidized, provide dollar amounts in column (f) and a brief explanation of the subsidy in the blank space below.  </w:t>
      </w:r>
      <w:r w:rsidR="0078109E" w:rsidRPr="005803E6">
        <w:rPr>
          <w:color w:val="000000" w:themeColor="text1"/>
          <w:sz w:val="20"/>
        </w:rPr>
        <w:t xml:space="preserve">Refer to Section 5170 of the CDLAC Regulations </w:t>
      </w:r>
      <w:r w:rsidR="003B4052" w:rsidRPr="005803E6">
        <w:rPr>
          <w:color w:val="000000" w:themeColor="text1"/>
          <w:sz w:val="20"/>
        </w:rPr>
        <w:t xml:space="preserve">or Section 10302 of the TCAC </w:t>
      </w:r>
      <w:r w:rsidR="004E37DC" w:rsidRPr="005803E6">
        <w:rPr>
          <w:color w:val="000000" w:themeColor="text1"/>
          <w:sz w:val="20"/>
        </w:rPr>
        <w:t xml:space="preserve">Regulations </w:t>
      </w:r>
      <w:r w:rsidR="003C6F85" w:rsidRPr="005803E6">
        <w:rPr>
          <w:color w:val="000000" w:themeColor="text1"/>
          <w:sz w:val="20"/>
        </w:rPr>
        <w:t xml:space="preserve">for a definition of a </w:t>
      </w:r>
      <w:r w:rsidR="0078109E" w:rsidRPr="005803E6">
        <w:rPr>
          <w:color w:val="000000" w:themeColor="text1"/>
          <w:sz w:val="20"/>
        </w:rPr>
        <w:t xml:space="preserve">“Scattered Site Project.”  </w:t>
      </w:r>
      <w:r w:rsidR="004E37DC" w:rsidRPr="005803E6">
        <w:rPr>
          <w:color w:val="000000" w:themeColor="text1"/>
          <w:sz w:val="20"/>
        </w:rPr>
        <w:t>P</w:t>
      </w:r>
      <w:r w:rsidR="003B4052" w:rsidRPr="005803E6">
        <w:rPr>
          <w:color w:val="000000" w:themeColor="text1"/>
          <w:sz w:val="20"/>
        </w:rPr>
        <w:t>rovide a brief description</w:t>
      </w:r>
      <w:r w:rsidR="00586675" w:rsidRPr="005803E6">
        <w:rPr>
          <w:color w:val="000000" w:themeColor="text1"/>
          <w:sz w:val="20"/>
        </w:rPr>
        <w:t>, as Attachment C,</w:t>
      </w:r>
      <w:r w:rsidR="003B4052" w:rsidRPr="005803E6">
        <w:rPr>
          <w:color w:val="000000" w:themeColor="text1"/>
          <w:sz w:val="20"/>
        </w:rPr>
        <w:t xml:space="preserve"> of how </w:t>
      </w:r>
      <w:r w:rsidR="0090189E" w:rsidRPr="005803E6">
        <w:rPr>
          <w:color w:val="000000" w:themeColor="text1"/>
          <w:sz w:val="20"/>
        </w:rPr>
        <w:t>this project</w:t>
      </w:r>
      <w:r w:rsidR="003B4052" w:rsidRPr="005803E6">
        <w:rPr>
          <w:color w:val="000000" w:themeColor="text1"/>
          <w:sz w:val="20"/>
        </w:rPr>
        <w:t xml:space="preserve"> meets the definition of a </w:t>
      </w:r>
      <w:r w:rsidR="00A16440" w:rsidRPr="005803E6">
        <w:rPr>
          <w:color w:val="000000" w:themeColor="text1"/>
          <w:sz w:val="20"/>
        </w:rPr>
        <w:t>s</w:t>
      </w:r>
      <w:r w:rsidR="003B4052" w:rsidRPr="005803E6">
        <w:rPr>
          <w:color w:val="000000" w:themeColor="text1"/>
          <w:sz w:val="20"/>
        </w:rPr>
        <w:t xml:space="preserve">cattered </w:t>
      </w:r>
      <w:r w:rsidR="00A16440" w:rsidRPr="005803E6">
        <w:rPr>
          <w:color w:val="000000" w:themeColor="text1"/>
          <w:sz w:val="20"/>
        </w:rPr>
        <w:t>s</w:t>
      </w:r>
      <w:r w:rsidR="003B4052" w:rsidRPr="005803E6">
        <w:rPr>
          <w:color w:val="000000" w:themeColor="text1"/>
          <w:sz w:val="20"/>
        </w:rPr>
        <w:t xml:space="preserve">ite </w:t>
      </w:r>
      <w:r w:rsidR="00A16440" w:rsidRPr="005803E6">
        <w:rPr>
          <w:color w:val="000000" w:themeColor="text1"/>
          <w:sz w:val="20"/>
        </w:rPr>
        <w:t>p</w:t>
      </w:r>
      <w:r w:rsidR="003B4052" w:rsidRPr="005803E6">
        <w:rPr>
          <w:color w:val="000000" w:themeColor="text1"/>
          <w:sz w:val="20"/>
        </w:rPr>
        <w:t xml:space="preserve">roject. </w:t>
      </w:r>
      <w:r w:rsidR="00E663E1" w:rsidRPr="005803E6">
        <w:rPr>
          <w:color w:val="000000" w:themeColor="text1"/>
          <w:sz w:val="20"/>
        </w:rPr>
        <w:t xml:space="preserve"> Also, please complete a Table 1 and Table 2 for each of the scattered sites as well as for the project as a whole, each labeled as Attachment</w:t>
      </w:r>
      <w:r w:rsidR="000309FE" w:rsidRPr="005803E6">
        <w:rPr>
          <w:color w:val="000000" w:themeColor="text1"/>
          <w:sz w:val="20"/>
        </w:rPr>
        <w:t>s</w:t>
      </w:r>
      <w:r w:rsidR="00E663E1" w:rsidRPr="005803E6">
        <w:rPr>
          <w:color w:val="000000" w:themeColor="text1"/>
          <w:sz w:val="20"/>
        </w:rPr>
        <w:t xml:space="preserve"> C-1, C-2, etc. </w:t>
      </w:r>
    </w:p>
    <w:p w14:paraId="60547E54" w14:textId="77777777" w:rsidR="00510DD9" w:rsidRPr="00A921CC" w:rsidRDefault="00510DD9" w:rsidP="002F645B">
      <w:pPr>
        <w:tabs>
          <w:tab w:val="left" w:pos="360"/>
        </w:tabs>
        <w:rPr>
          <w:sz w:val="20"/>
        </w:rPr>
      </w:pPr>
    </w:p>
    <w:p w14:paraId="6BC445D8" w14:textId="77777777" w:rsidR="004F34D0" w:rsidRPr="004E7629" w:rsidRDefault="004F34D0" w:rsidP="004F34D0">
      <w:pPr>
        <w:jc w:val="center"/>
        <w:rPr>
          <w:b/>
          <w:bCs/>
          <w:sz w:val="20"/>
        </w:rPr>
      </w:pPr>
      <w:r w:rsidRPr="004E7629">
        <w:rPr>
          <w:b/>
          <w:bCs/>
          <w:sz w:val="20"/>
        </w:rPr>
        <w:t>Table 1.</w:t>
      </w:r>
    </w:p>
    <w:tbl>
      <w:tblPr>
        <w:tblW w:w="11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90"/>
        <w:gridCol w:w="610"/>
        <w:gridCol w:w="805"/>
        <w:gridCol w:w="725"/>
        <w:gridCol w:w="1165"/>
        <w:gridCol w:w="1265"/>
        <w:gridCol w:w="1350"/>
        <w:gridCol w:w="1710"/>
        <w:gridCol w:w="1170"/>
        <w:gridCol w:w="916"/>
        <w:gridCol w:w="1349"/>
      </w:tblGrid>
      <w:tr w:rsidR="004F34D0" w:rsidRPr="004E7629" w14:paraId="3170CBD3" w14:textId="77777777" w:rsidTr="00722255">
        <w:trPr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3B856B8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(a)</w:t>
            </w:r>
          </w:p>
          <w:p w14:paraId="31E3B65F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# of Bdrms/ # of Bathrms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3F3F3"/>
          </w:tcPr>
          <w:p w14:paraId="07D83913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(b)</w:t>
            </w:r>
          </w:p>
          <w:p w14:paraId="0D124A39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Unit Size (sq</w:t>
            </w:r>
            <w:r>
              <w:rPr>
                <w:sz w:val="20"/>
              </w:rPr>
              <w:t>.</w:t>
            </w:r>
            <w:r w:rsidRPr="004E7629">
              <w:rPr>
                <w:sz w:val="20"/>
              </w:rPr>
              <w:t>ft</w:t>
            </w:r>
            <w:r>
              <w:rPr>
                <w:sz w:val="20"/>
              </w:rPr>
              <w:t>.</w:t>
            </w:r>
            <w:r w:rsidRPr="004E7629">
              <w:rPr>
                <w:sz w:val="20"/>
              </w:rPr>
              <w:t>)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3F3F3"/>
          </w:tcPr>
          <w:p w14:paraId="11B628A7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(c)</w:t>
            </w:r>
          </w:p>
          <w:p w14:paraId="14424E23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# of Units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3F3F3"/>
          </w:tcPr>
          <w:p w14:paraId="4EBC426C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(d)</w:t>
            </w:r>
          </w:p>
          <w:p w14:paraId="274CFB6F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 xml:space="preserve">Total </w:t>
            </w:r>
            <w:r>
              <w:rPr>
                <w:sz w:val="20"/>
              </w:rPr>
              <w:t>sq.ft.</w:t>
            </w:r>
            <w:r w:rsidRPr="004E7629">
              <w:rPr>
                <w:sz w:val="20"/>
              </w:rPr>
              <w:t xml:space="preserve"> per unit type (b</w:t>
            </w:r>
            <w:r>
              <w:rPr>
                <w:sz w:val="20"/>
              </w:rPr>
              <w:t xml:space="preserve"> x </w:t>
            </w:r>
            <w:r w:rsidRPr="004E7629">
              <w:rPr>
                <w:sz w:val="20"/>
              </w:rPr>
              <w:t>c)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3F3F3"/>
          </w:tcPr>
          <w:p w14:paraId="4F568EC4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(e)</w:t>
            </w:r>
          </w:p>
          <w:p w14:paraId="46AFCCF2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 xml:space="preserve">Proposed Monthly Tenant-Paid Rent </w:t>
            </w:r>
            <w:r>
              <w:rPr>
                <w:sz w:val="20"/>
              </w:rPr>
              <w:t xml:space="preserve">per Unit </w:t>
            </w:r>
            <w:r w:rsidRPr="004E7629">
              <w:rPr>
                <w:sz w:val="20"/>
              </w:rPr>
              <w:t>(excluding utilities)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3F3F3"/>
          </w:tcPr>
          <w:p w14:paraId="61562E4A" w14:textId="77777777" w:rsidR="004F34D0" w:rsidRPr="004E7629" w:rsidRDefault="004F34D0" w:rsidP="00722255">
            <w:pPr>
              <w:jc w:val="center"/>
              <w:rPr>
                <w:sz w:val="20"/>
                <w:u w:val="single"/>
              </w:rPr>
            </w:pPr>
            <w:r w:rsidRPr="003E1FA7">
              <w:rPr>
                <w:sz w:val="20"/>
              </w:rPr>
              <w:t>(</w:t>
            </w:r>
            <w:r w:rsidRPr="00CF317B">
              <w:rPr>
                <w:sz w:val="20"/>
              </w:rPr>
              <w:t>f</w:t>
            </w:r>
            <w:r w:rsidRPr="003E1FA7">
              <w:rPr>
                <w:sz w:val="20"/>
              </w:rPr>
              <w:t>)</w:t>
            </w:r>
          </w:p>
          <w:p w14:paraId="423AA692" w14:textId="77777777" w:rsidR="004F34D0" w:rsidRPr="00450D50" w:rsidRDefault="004F34D0" w:rsidP="00722255">
            <w:pPr>
              <w:jc w:val="center"/>
              <w:rPr>
                <w:sz w:val="20"/>
              </w:rPr>
            </w:pPr>
            <w:r w:rsidRPr="00450D50">
              <w:rPr>
                <w:sz w:val="20"/>
              </w:rPr>
              <w:t>Proposed Monthly Rental Subsidy per Unit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3F3F3"/>
          </w:tcPr>
          <w:p w14:paraId="5F151923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g</w:t>
            </w:r>
            <w:r w:rsidRPr="004E7629">
              <w:rPr>
                <w:sz w:val="20"/>
              </w:rPr>
              <w:t>)</w:t>
            </w:r>
          </w:p>
          <w:p w14:paraId="47723559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Proposed Monthly Income per Unit </w:t>
            </w:r>
            <w:r w:rsidRPr="004E7629">
              <w:rPr>
                <w:sz w:val="20"/>
              </w:rPr>
              <w:t>(excluding utilities)</w:t>
            </w:r>
            <w:r>
              <w:rPr>
                <w:sz w:val="20"/>
              </w:rPr>
              <w:t xml:space="preserve"> (e+f)</w:t>
            </w:r>
          </w:p>
          <w:p w14:paraId="037564D0" w14:textId="77777777" w:rsidR="004F34D0" w:rsidRPr="004E7629" w:rsidRDefault="004F34D0" w:rsidP="00722255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3F3F3"/>
          </w:tcPr>
          <w:p w14:paraId="49A92BFF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3E1FA7">
              <w:rPr>
                <w:sz w:val="20"/>
              </w:rPr>
              <w:t>(</w:t>
            </w:r>
            <w:r w:rsidRPr="00CF317B">
              <w:rPr>
                <w:sz w:val="20"/>
              </w:rPr>
              <w:t>h</w:t>
            </w:r>
            <w:r w:rsidRPr="004E7629">
              <w:rPr>
                <w:sz w:val="20"/>
              </w:rPr>
              <w:t>)</w:t>
            </w:r>
          </w:p>
          <w:p w14:paraId="7A09A475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Monthly Utility Allowance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3F3F3"/>
          </w:tcPr>
          <w:p w14:paraId="5EF72000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(</w:t>
            </w:r>
            <w:r>
              <w:rPr>
                <w:sz w:val="20"/>
              </w:rPr>
              <w:t>i</w:t>
            </w:r>
            <w:r w:rsidRPr="004E7629">
              <w:rPr>
                <w:sz w:val="20"/>
              </w:rPr>
              <w:t>)</w:t>
            </w:r>
          </w:p>
          <w:p w14:paraId="499397CF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Monthly Gross Rent</w:t>
            </w:r>
          </w:p>
          <w:p w14:paraId="3E33CB0C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(</w:t>
            </w:r>
            <w:r>
              <w:rPr>
                <w:sz w:val="20"/>
              </w:rPr>
              <w:t>e</w:t>
            </w:r>
            <w:r w:rsidRPr="004E7629">
              <w:rPr>
                <w:sz w:val="20"/>
              </w:rPr>
              <w:t>+</w:t>
            </w:r>
            <w:r>
              <w:rPr>
                <w:sz w:val="20"/>
              </w:rPr>
              <w:t>h</w:t>
            </w:r>
            <w:r w:rsidRPr="004E7629">
              <w:rPr>
                <w:sz w:val="20"/>
              </w:rPr>
              <w:t>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3F3F3"/>
          </w:tcPr>
          <w:p w14:paraId="640165F2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(</w:t>
            </w:r>
            <w:r>
              <w:rPr>
                <w:sz w:val="20"/>
              </w:rPr>
              <w:t>j</w:t>
            </w:r>
            <w:r w:rsidRPr="004E7629">
              <w:rPr>
                <w:sz w:val="20"/>
              </w:rPr>
              <w:t>)</w:t>
            </w:r>
          </w:p>
          <w:p w14:paraId="24B0E5E8" w14:textId="77777777" w:rsidR="004F34D0" w:rsidRPr="004E7629" w:rsidRDefault="004F34D0" w:rsidP="00722255">
            <w:pPr>
              <w:jc w:val="center"/>
              <w:rPr>
                <w:sz w:val="20"/>
              </w:rPr>
            </w:pPr>
            <w:r w:rsidRPr="004E7629">
              <w:rPr>
                <w:sz w:val="20"/>
              </w:rPr>
              <w:t>% of Area Median Income Based on Monthly Gross Rent</w:t>
            </w:r>
          </w:p>
        </w:tc>
      </w:tr>
      <w:tr w:rsidR="004F34D0" w:rsidRPr="004E7629" w14:paraId="08A0B64A" w14:textId="77777777" w:rsidTr="00722255">
        <w:trPr>
          <w:trHeight w:hRule="exact" w:val="360"/>
          <w:jc w:val="center"/>
        </w:trPr>
        <w:tc>
          <w:tcPr>
            <w:tcW w:w="290" w:type="dxa"/>
            <w:tcBorders>
              <w:right w:val="nil"/>
            </w:tcBorders>
          </w:tcPr>
          <w:p w14:paraId="4F482FA0" w14:textId="77777777" w:rsidR="004F34D0" w:rsidRPr="004E7629" w:rsidRDefault="004F34D0" w:rsidP="00722255">
            <w:pPr>
              <w:spacing w:before="120" w:after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1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57DC07" w14:textId="77777777" w:rsidR="004F34D0" w:rsidRPr="004E7629" w:rsidRDefault="004F34D0" w:rsidP="00722255">
            <w:pPr>
              <w:spacing w:before="120" w:after="120"/>
              <w:jc w:val="center"/>
              <w:rPr>
                <w:b/>
                <w:i/>
                <w:sz w:val="20"/>
              </w:rPr>
            </w:pPr>
            <w:r w:rsidRPr="004E7629">
              <w:rPr>
                <w:b/>
                <w:i/>
                <w:sz w:val="20"/>
              </w:rPr>
              <w:t>Restricted Rental Units</w:t>
            </w:r>
          </w:p>
        </w:tc>
      </w:tr>
      <w:tr w:rsidR="004F34D0" w:rsidRPr="004E7629" w14:paraId="6CC4838A" w14:textId="77777777" w:rsidTr="00722255">
        <w:trPr>
          <w:trHeight w:hRule="exact" w:val="360"/>
          <w:jc w:val="center"/>
        </w:trPr>
        <w:tc>
          <w:tcPr>
            <w:tcW w:w="900" w:type="dxa"/>
            <w:gridSpan w:val="2"/>
          </w:tcPr>
          <w:p w14:paraId="187DDBC6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46"/>
                  <w:enabled/>
                  <w:calcOnExit w:val="0"/>
                  <w:textInput/>
                </w:ffData>
              </w:fldChar>
            </w:r>
            <w:bookmarkStart w:id="0" w:name="Text1446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0"/>
          </w:p>
        </w:tc>
        <w:tc>
          <w:tcPr>
            <w:tcW w:w="805" w:type="dxa"/>
          </w:tcPr>
          <w:p w14:paraId="2F64F8D2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49"/>
                  <w:enabled/>
                  <w:calcOnExit w:val="0"/>
                  <w:textInput/>
                </w:ffData>
              </w:fldChar>
            </w:r>
            <w:bookmarkStart w:id="1" w:name="Text1449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1"/>
          </w:p>
        </w:tc>
        <w:tc>
          <w:tcPr>
            <w:tcW w:w="725" w:type="dxa"/>
          </w:tcPr>
          <w:p w14:paraId="4FAA6B7A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50"/>
                  <w:enabled/>
                  <w:calcOnExit w:val="0"/>
                  <w:textInput/>
                </w:ffData>
              </w:fldChar>
            </w:r>
            <w:bookmarkStart w:id="2" w:name="Text1450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2"/>
          </w:p>
        </w:tc>
        <w:tc>
          <w:tcPr>
            <w:tcW w:w="1165" w:type="dxa"/>
          </w:tcPr>
          <w:p w14:paraId="57EA0355" w14:textId="1257C2A4" w:rsidR="004F34D0" w:rsidRPr="004E7629" w:rsidRDefault="00723536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</w:p>
        </w:tc>
        <w:tc>
          <w:tcPr>
            <w:tcW w:w="1265" w:type="dxa"/>
          </w:tcPr>
          <w:p w14:paraId="478EAFD1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bookmarkStart w:id="3" w:name="Text1451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3"/>
          </w:p>
        </w:tc>
        <w:tc>
          <w:tcPr>
            <w:tcW w:w="1350" w:type="dxa"/>
          </w:tcPr>
          <w:p w14:paraId="47FBB9E5" w14:textId="74044561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$</w:t>
            </w:r>
            <w:r w:rsidR="00723536"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="00723536" w:rsidRPr="004E7629">
              <w:rPr>
                <w:sz w:val="20"/>
              </w:rPr>
              <w:instrText xml:space="preserve"> FORMTEXT </w:instrText>
            </w:r>
            <w:r w:rsidR="00723536" w:rsidRPr="004E7629">
              <w:rPr>
                <w:sz w:val="20"/>
              </w:rPr>
            </w:r>
            <w:r w:rsidR="00723536" w:rsidRPr="004E7629">
              <w:rPr>
                <w:sz w:val="20"/>
              </w:rPr>
              <w:fldChar w:fldCharType="separate"/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sz w:val="20"/>
              </w:rPr>
              <w:fldChar w:fldCharType="end"/>
            </w:r>
          </w:p>
        </w:tc>
        <w:tc>
          <w:tcPr>
            <w:tcW w:w="1710" w:type="dxa"/>
          </w:tcPr>
          <w:p w14:paraId="1F175F49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66"/>
                  <w:enabled/>
                  <w:calcOnExit w:val="0"/>
                  <w:textInput/>
                </w:ffData>
              </w:fldChar>
            </w:r>
            <w:bookmarkStart w:id="4" w:name="Text1466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4"/>
          </w:p>
        </w:tc>
        <w:tc>
          <w:tcPr>
            <w:tcW w:w="1170" w:type="dxa"/>
          </w:tcPr>
          <w:p w14:paraId="5EAF25DF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65"/>
                  <w:enabled/>
                  <w:calcOnExit w:val="0"/>
                  <w:textInput/>
                </w:ffData>
              </w:fldChar>
            </w:r>
            <w:bookmarkStart w:id="5" w:name="Text1465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5"/>
          </w:p>
        </w:tc>
        <w:tc>
          <w:tcPr>
            <w:tcW w:w="916" w:type="dxa"/>
          </w:tcPr>
          <w:p w14:paraId="004CB841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64"/>
                  <w:enabled/>
                  <w:calcOnExit w:val="0"/>
                  <w:textInput/>
                </w:ffData>
              </w:fldChar>
            </w:r>
            <w:bookmarkStart w:id="6" w:name="Text1464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6"/>
          </w:p>
        </w:tc>
        <w:tc>
          <w:tcPr>
            <w:tcW w:w="1349" w:type="dxa"/>
          </w:tcPr>
          <w:p w14:paraId="1A4539BB" w14:textId="77777777" w:rsidR="004F34D0" w:rsidRPr="004E7629" w:rsidRDefault="004F34D0" w:rsidP="00722255">
            <w:pPr>
              <w:spacing w:before="120" w:after="120"/>
              <w:jc w:val="center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833"/>
                  <w:enabled/>
                  <w:calcOnExit w:val="0"/>
                  <w:textInput/>
                </w:ffData>
              </w:fldChar>
            </w:r>
            <w:bookmarkStart w:id="7" w:name="Text1833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7"/>
            <w:r w:rsidRPr="004E7629">
              <w:rPr>
                <w:sz w:val="20"/>
              </w:rPr>
              <w:t>%</w:t>
            </w:r>
          </w:p>
        </w:tc>
      </w:tr>
      <w:tr w:rsidR="004F34D0" w:rsidRPr="004E7629" w14:paraId="26934755" w14:textId="77777777" w:rsidTr="00722255">
        <w:trPr>
          <w:trHeight w:hRule="exact" w:val="360"/>
          <w:jc w:val="center"/>
        </w:trPr>
        <w:tc>
          <w:tcPr>
            <w:tcW w:w="900" w:type="dxa"/>
            <w:gridSpan w:val="2"/>
          </w:tcPr>
          <w:p w14:paraId="49F72DB7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lastRenderedPageBreak/>
              <w:fldChar w:fldCharType="begin">
                <w:ffData>
                  <w:name w:val="Text1447"/>
                  <w:enabled/>
                  <w:calcOnExit w:val="0"/>
                  <w:textInput/>
                </w:ffData>
              </w:fldChar>
            </w:r>
            <w:bookmarkStart w:id="8" w:name="Text1447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8"/>
          </w:p>
        </w:tc>
        <w:tc>
          <w:tcPr>
            <w:tcW w:w="805" w:type="dxa"/>
          </w:tcPr>
          <w:p w14:paraId="2AA196C7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57"/>
                  <w:enabled/>
                  <w:calcOnExit w:val="0"/>
                  <w:textInput/>
                </w:ffData>
              </w:fldChar>
            </w:r>
            <w:bookmarkStart w:id="9" w:name="Text1457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9"/>
          </w:p>
        </w:tc>
        <w:tc>
          <w:tcPr>
            <w:tcW w:w="725" w:type="dxa"/>
          </w:tcPr>
          <w:p w14:paraId="14222D35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58"/>
                  <w:enabled/>
                  <w:calcOnExit w:val="0"/>
                  <w:textInput/>
                </w:ffData>
              </w:fldChar>
            </w:r>
            <w:bookmarkStart w:id="10" w:name="Text1458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165" w:type="dxa"/>
          </w:tcPr>
          <w:p w14:paraId="7E2D06B8" w14:textId="4092CAAD" w:rsidR="004F34D0" w:rsidRPr="004E7629" w:rsidRDefault="00723536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</w:p>
        </w:tc>
        <w:tc>
          <w:tcPr>
            <w:tcW w:w="1265" w:type="dxa"/>
          </w:tcPr>
          <w:p w14:paraId="2067B117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59"/>
                  <w:enabled/>
                  <w:calcOnExit w:val="0"/>
                  <w:textInput/>
                </w:ffData>
              </w:fldChar>
            </w:r>
            <w:bookmarkStart w:id="11" w:name="Text1459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350" w:type="dxa"/>
          </w:tcPr>
          <w:p w14:paraId="450176BA" w14:textId="62E69C50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$</w:t>
            </w:r>
            <w:r w:rsidR="00723536"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="00723536" w:rsidRPr="004E7629">
              <w:rPr>
                <w:sz w:val="20"/>
              </w:rPr>
              <w:instrText xml:space="preserve"> FORMTEXT </w:instrText>
            </w:r>
            <w:r w:rsidR="00723536" w:rsidRPr="004E7629">
              <w:rPr>
                <w:sz w:val="20"/>
              </w:rPr>
            </w:r>
            <w:r w:rsidR="00723536" w:rsidRPr="004E7629">
              <w:rPr>
                <w:sz w:val="20"/>
              </w:rPr>
              <w:fldChar w:fldCharType="separate"/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sz w:val="20"/>
              </w:rPr>
              <w:fldChar w:fldCharType="end"/>
            </w:r>
          </w:p>
        </w:tc>
        <w:tc>
          <w:tcPr>
            <w:tcW w:w="1710" w:type="dxa"/>
          </w:tcPr>
          <w:p w14:paraId="6434A053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60"/>
                  <w:enabled/>
                  <w:calcOnExit w:val="0"/>
                  <w:textInput/>
                </w:ffData>
              </w:fldChar>
            </w:r>
            <w:bookmarkStart w:id="12" w:name="Text1460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170" w:type="dxa"/>
          </w:tcPr>
          <w:p w14:paraId="51F7796D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61"/>
                  <w:enabled/>
                  <w:calcOnExit w:val="0"/>
                  <w:textInput/>
                </w:ffData>
              </w:fldChar>
            </w:r>
            <w:bookmarkStart w:id="13" w:name="Text1461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13"/>
          </w:p>
        </w:tc>
        <w:tc>
          <w:tcPr>
            <w:tcW w:w="916" w:type="dxa"/>
          </w:tcPr>
          <w:p w14:paraId="1DFA2C4E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62"/>
                  <w:enabled/>
                  <w:calcOnExit w:val="0"/>
                  <w:textInput/>
                </w:ffData>
              </w:fldChar>
            </w:r>
            <w:bookmarkStart w:id="14" w:name="Text1462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349" w:type="dxa"/>
          </w:tcPr>
          <w:p w14:paraId="218280C8" w14:textId="77777777" w:rsidR="004F34D0" w:rsidRPr="004E7629" w:rsidRDefault="004F34D0" w:rsidP="00722255">
            <w:pPr>
              <w:spacing w:before="120" w:after="120"/>
              <w:jc w:val="center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63"/>
                  <w:enabled/>
                  <w:calcOnExit w:val="0"/>
                  <w:textInput/>
                </w:ffData>
              </w:fldChar>
            </w:r>
            <w:bookmarkStart w:id="15" w:name="Text1463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15"/>
            <w:r w:rsidRPr="004E7629">
              <w:rPr>
                <w:sz w:val="20"/>
              </w:rPr>
              <w:t>%</w:t>
            </w:r>
          </w:p>
        </w:tc>
      </w:tr>
      <w:tr w:rsidR="004F34D0" w:rsidRPr="004E7629" w14:paraId="32D73742" w14:textId="77777777" w:rsidTr="00722255">
        <w:trPr>
          <w:trHeight w:hRule="exact" w:val="360"/>
          <w:jc w:val="center"/>
        </w:trPr>
        <w:tc>
          <w:tcPr>
            <w:tcW w:w="900" w:type="dxa"/>
            <w:gridSpan w:val="2"/>
          </w:tcPr>
          <w:p w14:paraId="7B245713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48"/>
                  <w:enabled/>
                  <w:calcOnExit w:val="0"/>
                  <w:textInput/>
                </w:ffData>
              </w:fldChar>
            </w:r>
            <w:bookmarkStart w:id="16" w:name="Text1448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16"/>
          </w:p>
        </w:tc>
        <w:tc>
          <w:tcPr>
            <w:tcW w:w="805" w:type="dxa"/>
          </w:tcPr>
          <w:p w14:paraId="3C2D73E1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67"/>
                  <w:enabled/>
                  <w:calcOnExit w:val="0"/>
                  <w:textInput/>
                </w:ffData>
              </w:fldChar>
            </w:r>
            <w:bookmarkStart w:id="17" w:name="Text1467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17"/>
          </w:p>
        </w:tc>
        <w:tc>
          <w:tcPr>
            <w:tcW w:w="725" w:type="dxa"/>
          </w:tcPr>
          <w:p w14:paraId="36C361DF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68"/>
                  <w:enabled/>
                  <w:calcOnExit w:val="0"/>
                  <w:textInput/>
                </w:ffData>
              </w:fldChar>
            </w:r>
            <w:bookmarkStart w:id="18" w:name="Text1468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18"/>
          </w:p>
        </w:tc>
        <w:tc>
          <w:tcPr>
            <w:tcW w:w="1165" w:type="dxa"/>
          </w:tcPr>
          <w:p w14:paraId="008E6768" w14:textId="7DE526F5" w:rsidR="004F34D0" w:rsidRPr="004E7629" w:rsidRDefault="00723536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</w:p>
        </w:tc>
        <w:tc>
          <w:tcPr>
            <w:tcW w:w="1265" w:type="dxa"/>
          </w:tcPr>
          <w:p w14:paraId="7221A784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69"/>
                  <w:enabled/>
                  <w:calcOnExit w:val="0"/>
                  <w:textInput/>
                </w:ffData>
              </w:fldChar>
            </w:r>
            <w:bookmarkStart w:id="19" w:name="Text1469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19"/>
          </w:p>
        </w:tc>
        <w:tc>
          <w:tcPr>
            <w:tcW w:w="1350" w:type="dxa"/>
          </w:tcPr>
          <w:p w14:paraId="10246FA3" w14:textId="44078F7D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$</w:t>
            </w:r>
            <w:r w:rsidR="00723536"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="00723536" w:rsidRPr="004E7629">
              <w:rPr>
                <w:sz w:val="20"/>
              </w:rPr>
              <w:instrText xml:space="preserve"> FORMTEXT </w:instrText>
            </w:r>
            <w:r w:rsidR="00723536" w:rsidRPr="004E7629">
              <w:rPr>
                <w:sz w:val="20"/>
              </w:rPr>
            </w:r>
            <w:r w:rsidR="00723536" w:rsidRPr="004E7629">
              <w:rPr>
                <w:sz w:val="20"/>
              </w:rPr>
              <w:fldChar w:fldCharType="separate"/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sz w:val="20"/>
              </w:rPr>
              <w:fldChar w:fldCharType="end"/>
            </w:r>
          </w:p>
        </w:tc>
        <w:tc>
          <w:tcPr>
            <w:tcW w:w="1710" w:type="dxa"/>
          </w:tcPr>
          <w:p w14:paraId="60DB88D2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70"/>
                  <w:enabled/>
                  <w:calcOnExit w:val="0"/>
                  <w:textInput/>
                </w:ffData>
              </w:fldChar>
            </w:r>
            <w:bookmarkStart w:id="20" w:name="Text1470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20"/>
          </w:p>
        </w:tc>
        <w:tc>
          <w:tcPr>
            <w:tcW w:w="1170" w:type="dxa"/>
          </w:tcPr>
          <w:p w14:paraId="611CBA80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71"/>
                  <w:enabled/>
                  <w:calcOnExit w:val="0"/>
                  <w:textInput/>
                </w:ffData>
              </w:fldChar>
            </w:r>
            <w:bookmarkStart w:id="21" w:name="Text1471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21"/>
          </w:p>
        </w:tc>
        <w:tc>
          <w:tcPr>
            <w:tcW w:w="916" w:type="dxa"/>
          </w:tcPr>
          <w:p w14:paraId="262BB504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72"/>
                  <w:enabled/>
                  <w:calcOnExit w:val="0"/>
                  <w:textInput/>
                </w:ffData>
              </w:fldChar>
            </w:r>
            <w:bookmarkStart w:id="22" w:name="Text1472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22"/>
          </w:p>
        </w:tc>
        <w:tc>
          <w:tcPr>
            <w:tcW w:w="1349" w:type="dxa"/>
          </w:tcPr>
          <w:p w14:paraId="75CC1F3C" w14:textId="77777777" w:rsidR="004F34D0" w:rsidRPr="004E7629" w:rsidRDefault="004F34D0" w:rsidP="00722255">
            <w:pPr>
              <w:spacing w:before="120" w:after="120"/>
              <w:jc w:val="center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73"/>
                  <w:enabled/>
                  <w:calcOnExit w:val="0"/>
                  <w:textInput/>
                </w:ffData>
              </w:fldChar>
            </w:r>
            <w:bookmarkStart w:id="23" w:name="Text1473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23"/>
            <w:r w:rsidRPr="004E7629">
              <w:rPr>
                <w:sz w:val="20"/>
              </w:rPr>
              <w:t>%</w:t>
            </w:r>
          </w:p>
        </w:tc>
      </w:tr>
      <w:tr w:rsidR="004F34D0" w:rsidRPr="004E7629" w14:paraId="088CE3C4" w14:textId="77777777" w:rsidTr="00722255">
        <w:trPr>
          <w:trHeight w:hRule="exact" w:val="360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56FBF90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513"/>
                  <w:enabled/>
                  <w:calcOnExit w:val="0"/>
                  <w:textInput/>
                </w:ffData>
              </w:fldChar>
            </w:r>
            <w:bookmarkStart w:id="24" w:name="Text1513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24"/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2B14AFF6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508"/>
                  <w:enabled/>
                  <w:calcOnExit w:val="0"/>
                  <w:textInput/>
                </w:ffData>
              </w:fldChar>
            </w:r>
            <w:bookmarkStart w:id="25" w:name="Text1508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25"/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3AF3021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502"/>
                  <w:enabled/>
                  <w:calcOnExit w:val="0"/>
                  <w:textInput/>
                </w:ffData>
              </w:fldChar>
            </w:r>
            <w:bookmarkStart w:id="26" w:name="Text1502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26"/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02D651EF" w14:textId="2FD698BC" w:rsidR="004F34D0" w:rsidRPr="004E7629" w:rsidRDefault="00723536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</w:p>
        </w:tc>
        <w:tc>
          <w:tcPr>
            <w:tcW w:w="1265" w:type="dxa"/>
          </w:tcPr>
          <w:p w14:paraId="7311FF89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97"/>
                  <w:enabled/>
                  <w:calcOnExit w:val="0"/>
                  <w:textInput/>
                </w:ffData>
              </w:fldChar>
            </w:r>
            <w:bookmarkStart w:id="27" w:name="Text1497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27"/>
          </w:p>
        </w:tc>
        <w:tc>
          <w:tcPr>
            <w:tcW w:w="1350" w:type="dxa"/>
          </w:tcPr>
          <w:p w14:paraId="14851014" w14:textId="711893DC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$</w:t>
            </w:r>
            <w:r w:rsidR="00723536"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="00723536" w:rsidRPr="004E7629">
              <w:rPr>
                <w:sz w:val="20"/>
              </w:rPr>
              <w:instrText xml:space="preserve"> FORMTEXT </w:instrText>
            </w:r>
            <w:r w:rsidR="00723536" w:rsidRPr="004E7629">
              <w:rPr>
                <w:sz w:val="20"/>
              </w:rPr>
            </w:r>
            <w:r w:rsidR="00723536" w:rsidRPr="004E7629">
              <w:rPr>
                <w:sz w:val="20"/>
              </w:rPr>
              <w:fldChar w:fldCharType="separate"/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sz w:val="20"/>
              </w:rPr>
              <w:fldChar w:fldCharType="end"/>
            </w:r>
          </w:p>
        </w:tc>
        <w:tc>
          <w:tcPr>
            <w:tcW w:w="1710" w:type="dxa"/>
          </w:tcPr>
          <w:p w14:paraId="4FC689A2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91"/>
                  <w:enabled/>
                  <w:calcOnExit w:val="0"/>
                  <w:textInput/>
                </w:ffData>
              </w:fldChar>
            </w:r>
            <w:bookmarkStart w:id="28" w:name="Text1491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28"/>
          </w:p>
        </w:tc>
        <w:tc>
          <w:tcPr>
            <w:tcW w:w="1170" w:type="dxa"/>
          </w:tcPr>
          <w:p w14:paraId="0E9AF8CD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86"/>
                  <w:enabled/>
                  <w:calcOnExit w:val="0"/>
                  <w:textInput/>
                </w:ffData>
              </w:fldChar>
            </w:r>
            <w:bookmarkStart w:id="29" w:name="Text1486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29"/>
          </w:p>
        </w:tc>
        <w:tc>
          <w:tcPr>
            <w:tcW w:w="916" w:type="dxa"/>
          </w:tcPr>
          <w:p w14:paraId="6A4787FE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81"/>
                  <w:enabled/>
                  <w:calcOnExit w:val="0"/>
                  <w:textInput/>
                </w:ffData>
              </w:fldChar>
            </w:r>
            <w:bookmarkStart w:id="30" w:name="Text1481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30"/>
          </w:p>
        </w:tc>
        <w:tc>
          <w:tcPr>
            <w:tcW w:w="1349" w:type="dxa"/>
          </w:tcPr>
          <w:p w14:paraId="55390BF7" w14:textId="77777777" w:rsidR="004F34D0" w:rsidRPr="004E7629" w:rsidRDefault="004F34D0" w:rsidP="00722255">
            <w:pPr>
              <w:spacing w:before="120" w:after="120"/>
              <w:jc w:val="center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76"/>
                  <w:enabled/>
                  <w:calcOnExit w:val="0"/>
                  <w:textInput/>
                </w:ffData>
              </w:fldChar>
            </w:r>
            <w:bookmarkStart w:id="31" w:name="Text1476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31"/>
            <w:r w:rsidRPr="004E7629">
              <w:rPr>
                <w:sz w:val="20"/>
              </w:rPr>
              <w:t>%</w:t>
            </w:r>
          </w:p>
        </w:tc>
      </w:tr>
      <w:tr w:rsidR="004F34D0" w:rsidRPr="004E7629" w14:paraId="3A1BA911" w14:textId="77777777" w:rsidTr="00722255">
        <w:trPr>
          <w:trHeight w:hRule="exact" w:val="360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00A924C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514"/>
                  <w:enabled/>
                  <w:calcOnExit w:val="0"/>
                  <w:textInput/>
                </w:ffData>
              </w:fldChar>
            </w:r>
            <w:bookmarkStart w:id="32" w:name="Text1514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32"/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509B3B02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509"/>
                  <w:enabled/>
                  <w:calcOnExit w:val="0"/>
                  <w:textInput/>
                </w:ffData>
              </w:fldChar>
            </w:r>
            <w:bookmarkStart w:id="33" w:name="Text1509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33"/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6E33ADEA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503"/>
                  <w:enabled/>
                  <w:calcOnExit w:val="0"/>
                  <w:textInput/>
                </w:ffData>
              </w:fldChar>
            </w:r>
            <w:bookmarkStart w:id="34" w:name="Text1503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34"/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FA3E351" w14:textId="76DA962E" w:rsidR="004F34D0" w:rsidRPr="004E7629" w:rsidRDefault="00723536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D547743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96"/>
                  <w:enabled/>
                  <w:calcOnExit w:val="0"/>
                  <w:textInput/>
                </w:ffData>
              </w:fldChar>
            </w:r>
            <w:bookmarkStart w:id="35" w:name="Text1496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35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702135" w14:textId="0211542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$</w:t>
            </w:r>
            <w:r w:rsidR="00723536"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="00723536" w:rsidRPr="004E7629">
              <w:rPr>
                <w:sz w:val="20"/>
              </w:rPr>
              <w:instrText xml:space="preserve"> FORMTEXT </w:instrText>
            </w:r>
            <w:r w:rsidR="00723536" w:rsidRPr="004E7629">
              <w:rPr>
                <w:sz w:val="20"/>
              </w:rPr>
            </w:r>
            <w:r w:rsidR="00723536" w:rsidRPr="004E7629">
              <w:rPr>
                <w:sz w:val="20"/>
              </w:rPr>
              <w:fldChar w:fldCharType="separate"/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B695E4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92"/>
                  <w:enabled/>
                  <w:calcOnExit w:val="0"/>
                  <w:textInput/>
                </w:ffData>
              </w:fldChar>
            </w:r>
            <w:bookmarkStart w:id="36" w:name="Text1492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36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A1290A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87"/>
                  <w:enabled/>
                  <w:calcOnExit w:val="0"/>
                  <w:textInput/>
                </w:ffData>
              </w:fldChar>
            </w:r>
            <w:bookmarkStart w:id="37" w:name="Text1487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37"/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0B03CF9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82"/>
                  <w:enabled/>
                  <w:calcOnExit w:val="0"/>
                  <w:textInput/>
                </w:ffData>
              </w:fldChar>
            </w:r>
            <w:bookmarkStart w:id="38" w:name="Text1482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38"/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641FFC37" w14:textId="77777777" w:rsidR="004F34D0" w:rsidRPr="004E7629" w:rsidRDefault="004F34D0" w:rsidP="00722255">
            <w:pPr>
              <w:spacing w:before="120" w:after="120"/>
              <w:jc w:val="center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77"/>
                  <w:enabled/>
                  <w:calcOnExit w:val="0"/>
                  <w:textInput/>
                </w:ffData>
              </w:fldChar>
            </w:r>
            <w:bookmarkStart w:id="39" w:name="Text1477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39"/>
            <w:r w:rsidRPr="004E7629">
              <w:rPr>
                <w:sz w:val="20"/>
              </w:rPr>
              <w:t>%</w:t>
            </w:r>
          </w:p>
        </w:tc>
      </w:tr>
      <w:tr w:rsidR="004F34D0" w:rsidRPr="004E7629" w14:paraId="379F8A48" w14:textId="77777777" w:rsidTr="00722255">
        <w:trPr>
          <w:trHeight w:hRule="exact" w:val="360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7E8" w14:textId="77777777" w:rsidR="004F34D0" w:rsidRPr="00D176D6" w:rsidRDefault="004F34D0" w:rsidP="00722255">
            <w:pPr>
              <w:spacing w:before="120" w:after="120"/>
              <w:rPr>
                <w:sz w:val="20"/>
                <w:u w:val="single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515"/>
                  <w:enabled/>
                  <w:calcOnExit w:val="0"/>
                  <w:textInput/>
                </w:ffData>
              </w:fldChar>
            </w:r>
            <w:bookmarkStart w:id="40" w:name="Text1515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40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B1A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510"/>
                  <w:enabled/>
                  <w:calcOnExit w:val="0"/>
                  <w:textInput/>
                </w:ffData>
              </w:fldChar>
            </w:r>
            <w:bookmarkStart w:id="41" w:name="Text1510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41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CE5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504"/>
                  <w:enabled/>
                  <w:calcOnExit w:val="0"/>
                  <w:textInput/>
                </w:ffData>
              </w:fldChar>
            </w:r>
            <w:bookmarkStart w:id="42" w:name="Text1504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42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EFA" w14:textId="2B995187" w:rsidR="004F34D0" w:rsidRPr="004E7629" w:rsidRDefault="00723536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14:paraId="6BF321DE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95"/>
                  <w:enabled/>
                  <w:calcOnExit w:val="0"/>
                  <w:textInput/>
                </w:ffData>
              </w:fldChar>
            </w:r>
            <w:bookmarkStart w:id="43" w:name="Text1495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43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673290" w14:textId="6DD61B08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$</w:t>
            </w:r>
            <w:r w:rsidR="00723536"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="00723536" w:rsidRPr="004E7629">
              <w:rPr>
                <w:sz w:val="20"/>
              </w:rPr>
              <w:instrText xml:space="preserve"> FORMTEXT </w:instrText>
            </w:r>
            <w:r w:rsidR="00723536" w:rsidRPr="004E7629">
              <w:rPr>
                <w:sz w:val="20"/>
              </w:rPr>
            </w:r>
            <w:r w:rsidR="00723536" w:rsidRPr="004E7629">
              <w:rPr>
                <w:sz w:val="20"/>
              </w:rPr>
              <w:fldChar w:fldCharType="separate"/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70BB453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93"/>
                  <w:enabled/>
                  <w:calcOnExit w:val="0"/>
                  <w:textInput/>
                </w:ffData>
              </w:fldChar>
            </w:r>
            <w:bookmarkStart w:id="44" w:name="Text1493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44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11B136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88"/>
                  <w:enabled/>
                  <w:calcOnExit w:val="0"/>
                  <w:textInput/>
                </w:ffData>
              </w:fldChar>
            </w:r>
            <w:bookmarkStart w:id="45" w:name="Text1488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45"/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CC85562" w14:textId="77777777" w:rsidR="004F34D0" w:rsidRPr="004E7629" w:rsidRDefault="004F34D0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t>$</w:t>
            </w:r>
            <w:r w:rsidRPr="004E7629">
              <w:rPr>
                <w:sz w:val="20"/>
              </w:rPr>
              <w:fldChar w:fldCharType="begin">
                <w:ffData>
                  <w:name w:val="Text1483"/>
                  <w:enabled/>
                  <w:calcOnExit w:val="0"/>
                  <w:textInput/>
                </w:ffData>
              </w:fldChar>
            </w:r>
            <w:bookmarkStart w:id="46" w:name="Text1483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46"/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0C80789B" w14:textId="77777777" w:rsidR="004F34D0" w:rsidRPr="004E7629" w:rsidRDefault="004F34D0" w:rsidP="00722255">
            <w:pPr>
              <w:spacing w:before="120" w:after="120"/>
              <w:jc w:val="center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78"/>
                  <w:enabled/>
                  <w:calcOnExit w:val="0"/>
                  <w:textInput/>
                </w:ffData>
              </w:fldChar>
            </w:r>
            <w:bookmarkStart w:id="47" w:name="Text1478"/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End w:id="47"/>
            <w:r w:rsidRPr="004E7629">
              <w:rPr>
                <w:sz w:val="20"/>
              </w:rPr>
              <w:t>%</w:t>
            </w:r>
          </w:p>
        </w:tc>
      </w:tr>
    </w:tbl>
    <w:tbl>
      <w:tblPr>
        <w:tblStyle w:val="TableGrid"/>
        <w:tblW w:w="79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720"/>
        <w:gridCol w:w="1170"/>
        <w:gridCol w:w="2610"/>
        <w:gridCol w:w="1710"/>
      </w:tblGrid>
      <w:tr w:rsidR="005803E6" w14:paraId="035DACC5" w14:textId="77777777" w:rsidTr="005803E6">
        <w:trPr>
          <w:gridAfter w:val="2"/>
          <w:wAfter w:w="4320" w:type="dxa"/>
          <w:trHeight w:val="404"/>
        </w:trPr>
        <w:tc>
          <w:tcPr>
            <w:tcW w:w="1710" w:type="dxa"/>
          </w:tcPr>
          <w:p w14:paraId="7CFED47C" w14:textId="77777777" w:rsidR="00723536" w:rsidRDefault="00723536" w:rsidP="00723536">
            <w:pPr>
              <w:jc w:val="right"/>
              <w:rPr>
                <w:b/>
                <w:bCs/>
              </w:rPr>
            </w:pPr>
          </w:p>
          <w:p w14:paraId="60765505" w14:textId="1B48C677" w:rsidR="005803E6" w:rsidRPr="00723536" w:rsidRDefault="005803E6" w:rsidP="00723536">
            <w:pPr>
              <w:jc w:val="right"/>
              <w:rPr>
                <w:b/>
                <w:bCs/>
              </w:rPr>
            </w:pPr>
            <w:r w:rsidRPr="00723536">
              <w:rPr>
                <w:b/>
                <w:bCs/>
              </w:rPr>
              <w:t>TOTAL</w:t>
            </w:r>
          </w:p>
        </w:tc>
        <w:tc>
          <w:tcPr>
            <w:tcW w:w="720" w:type="dxa"/>
          </w:tcPr>
          <w:p w14:paraId="47B9BDD1" w14:textId="77777777" w:rsidR="00723536" w:rsidRDefault="00723536" w:rsidP="00722255"/>
          <w:p w14:paraId="4EC75CE6" w14:textId="49D7EAF5" w:rsidR="005803E6" w:rsidRPr="005803E6" w:rsidRDefault="00723536" w:rsidP="00722255">
            <w:pPr>
              <w:rPr>
                <w:color w:val="BFBFBF" w:themeColor="background1" w:themeShade="BF"/>
              </w:rPr>
            </w:pPr>
            <w:r w:rsidRPr="004E7629"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Pr="004E7629">
              <w:instrText xml:space="preserve"> FORMTEXT </w:instrText>
            </w:r>
            <w:r w:rsidRPr="004E7629">
              <w:fldChar w:fldCharType="separate"/>
            </w:r>
            <w:r w:rsidRPr="004E7629">
              <w:rPr>
                <w:noProof/>
              </w:rPr>
              <w:t> </w:t>
            </w:r>
            <w:r w:rsidRPr="004E7629">
              <w:rPr>
                <w:noProof/>
              </w:rPr>
              <w:t> </w:t>
            </w:r>
            <w:r w:rsidRPr="004E7629">
              <w:rPr>
                <w:noProof/>
              </w:rPr>
              <w:t> </w:t>
            </w:r>
            <w:r w:rsidRPr="004E7629">
              <w:rPr>
                <w:noProof/>
              </w:rPr>
              <w:t> </w:t>
            </w:r>
            <w:r w:rsidRPr="004E7629">
              <w:rPr>
                <w:noProof/>
              </w:rPr>
              <w:t> </w:t>
            </w:r>
            <w:r w:rsidRPr="004E7629">
              <w:fldChar w:fldCharType="end"/>
            </w:r>
          </w:p>
        </w:tc>
        <w:tc>
          <w:tcPr>
            <w:tcW w:w="1170" w:type="dxa"/>
          </w:tcPr>
          <w:p w14:paraId="3BB3D4FD" w14:textId="77777777" w:rsidR="00723536" w:rsidRDefault="00723536" w:rsidP="00722255"/>
          <w:p w14:paraId="5E51CE21" w14:textId="7B5D9CE1" w:rsidR="005803E6" w:rsidRPr="005803E6" w:rsidRDefault="00723536" w:rsidP="00722255">
            <w:pPr>
              <w:rPr>
                <w:color w:val="BFBFBF" w:themeColor="background1" w:themeShade="BF"/>
              </w:rPr>
            </w:pPr>
            <w:r w:rsidRPr="004E7629"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Pr="004E7629">
              <w:instrText xml:space="preserve"> FORMTEXT </w:instrText>
            </w:r>
            <w:r w:rsidRPr="004E7629">
              <w:fldChar w:fldCharType="separate"/>
            </w:r>
            <w:r w:rsidRPr="004E7629">
              <w:rPr>
                <w:noProof/>
              </w:rPr>
              <w:t> </w:t>
            </w:r>
            <w:r w:rsidRPr="004E7629">
              <w:rPr>
                <w:noProof/>
              </w:rPr>
              <w:t> </w:t>
            </w:r>
            <w:r w:rsidRPr="004E7629">
              <w:rPr>
                <w:noProof/>
              </w:rPr>
              <w:t> </w:t>
            </w:r>
            <w:r w:rsidRPr="004E7629">
              <w:rPr>
                <w:noProof/>
              </w:rPr>
              <w:t> </w:t>
            </w:r>
            <w:r w:rsidRPr="004E7629">
              <w:rPr>
                <w:noProof/>
              </w:rPr>
              <w:t> </w:t>
            </w:r>
            <w:r w:rsidRPr="004E7629">
              <w:fldChar w:fldCharType="end"/>
            </w:r>
          </w:p>
        </w:tc>
      </w:tr>
      <w:tr w:rsidR="005803E6" w14:paraId="40B0C258" w14:textId="77777777" w:rsidTr="005803E6">
        <w:trPr>
          <w:trHeight w:val="341"/>
        </w:trPr>
        <w:tc>
          <w:tcPr>
            <w:tcW w:w="6210" w:type="dxa"/>
            <w:gridSpan w:val="4"/>
            <w:vAlign w:val="center"/>
          </w:tcPr>
          <w:p w14:paraId="3BB9C0CE" w14:textId="345B932D" w:rsidR="005803E6" w:rsidRPr="000F3AA1" w:rsidRDefault="005803E6" w:rsidP="00722255">
            <w:r w:rsidRPr="000F3AA1">
              <w:t xml:space="preserve">Annualized </w:t>
            </w:r>
            <w:r>
              <w:t>Total  Rental Income  (SUM(c x g)) x 12</w:t>
            </w:r>
          </w:p>
        </w:tc>
        <w:tc>
          <w:tcPr>
            <w:tcW w:w="1710" w:type="dxa"/>
          </w:tcPr>
          <w:p w14:paraId="6026845D" w14:textId="515868CF" w:rsidR="005803E6" w:rsidRDefault="005803E6" w:rsidP="00722255">
            <w:r>
              <w:t xml:space="preserve">$ </w:t>
            </w:r>
            <w:r w:rsidR="00723536" w:rsidRPr="004E7629"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="00723536" w:rsidRPr="004E7629">
              <w:instrText xml:space="preserve"> FORMTEXT </w:instrText>
            </w:r>
            <w:r w:rsidR="00723536" w:rsidRPr="004E7629">
              <w:fldChar w:fldCharType="separate"/>
            </w:r>
            <w:r w:rsidR="00723536" w:rsidRPr="004E7629">
              <w:rPr>
                <w:noProof/>
              </w:rPr>
              <w:t> </w:t>
            </w:r>
            <w:r w:rsidR="00723536" w:rsidRPr="004E7629">
              <w:rPr>
                <w:noProof/>
              </w:rPr>
              <w:t> </w:t>
            </w:r>
            <w:r w:rsidR="00723536" w:rsidRPr="004E7629">
              <w:rPr>
                <w:noProof/>
              </w:rPr>
              <w:t> </w:t>
            </w:r>
            <w:r w:rsidR="00723536" w:rsidRPr="004E7629">
              <w:rPr>
                <w:noProof/>
              </w:rPr>
              <w:t> </w:t>
            </w:r>
            <w:r w:rsidR="00723536" w:rsidRPr="004E7629">
              <w:rPr>
                <w:noProof/>
              </w:rPr>
              <w:t> </w:t>
            </w:r>
            <w:r w:rsidR="00723536" w:rsidRPr="004E7629">
              <w:fldChar w:fldCharType="end"/>
            </w:r>
          </w:p>
        </w:tc>
      </w:tr>
    </w:tbl>
    <w:p w14:paraId="581C8CA6" w14:textId="77777777" w:rsidR="004F34D0" w:rsidRDefault="004F34D0" w:rsidP="004F34D0">
      <w:pPr>
        <w:rPr>
          <w:sz w:val="20"/>
        </w:rPr>
      </w:pPr>
    </w:p>
    <w:p w14:paraId="5A4C9E9C" w14:textId="77777777" w:rsidR="004F34D0" w:rsidRPr="00F24BF7" w:rsidRDefault="004F34D0" w:rsidP="004F34D0">
      <w:pPr>
        <w:spacing w:after="200" w:line="276" w:lineRule="auto"/>
        <w:ind w:left="-540"/>
        <w:rPr>
          <w:rFonts w:eastAsiaTheme="minorHAnsi"/>
          <w:sz w:val="20"/>
        </w:rPr>
      </w:pPr>
      <w:r w:rsidRPr="00F24BF7">
        <w:rPr>
          <w:rFonts w:eastAsiaTheme="minorHAnsi"/>
          <w:sz w:val="20"/>
        </w:rPr>
        <w:t>Projects currently subject to Hold Harmless Rents pursuant to the 2008 Federal Housing and Economic Recovery Act may continue to use Hold Harmless Rents in Column (</w:t>
      </w:r>
      <w:r>
        <w:rPr>
          <w:rFonts w:eastAsiaTheme="minorHAnsi"/>
          <w:sz w:val="20"/>
        </w:rPr>
        <w:t>e</w:t>
      </w:r>
      <w:r w:rsidRPr="00F24BF7">
        <w:rPr>
          <w:rFonts w:eastAsiaTheme="minorHAnsi"/>
          <w:sz w:val="20"/>
        </w:rPr>
        <w:t>) of Table 1 when rents are below federal set-aside limits and applicable state requirements.</w:t>
      </w:r>
    </w:p>
    <w:p w14:paraId="486DAC80" w14:textId="77777777" w:rsidR="004F34D0" w:rsidRPr="00F24BF7" w:rsidRDefault="004F34D0" w:rsidP="004F34D0">
      <w:pPr>
        <w:spacing w:after="200" w:line="276" w:lineRule="auto"/>
        <w:ind w:left="-540"/>
        <w:rPr>
          <w:rFonts w:eastAsiaTheme="minorHAnsi"/>
          <w:sz w:val="20"/>
        </w:rPr>
      </w:pPr>
      <w:r w:rsidRPr="00F24BF7">
        <w:rPr>
          <w:rFonts w:eastAsiaTheme="minorHAnsi"/>
          <w:sz w:val="20"/>
        </w:rPr>
        <w:t xml:space="preserve">Is your project currently subject to Hold Harmless Rents?    </w:t>
      </w:r>
      <w:r w:rsidRPr="00F24BF7">
        <w:rPr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F24BF7">
        <w:rPr>
          <w:sz w:val="20"/>
        </w:rPr>
        <w:instrText xml:space="preserve"> FORMCHECKBOX </w:instrText>
      </w:r>
      <w:r w:rsidR="00723536">
        <w:rPr>
          <w:sz w:val="20"/>
        </w:rPr>
      </w:r>
      <w:r w:rsidR="00723536">
        <w:rPr>
          <w:sz w:val="20"/>
        </w:rPr>
        <w:fldChar w:fldCharType="separate"/>
      </w:r>
      <w:r w:rsidRPr="00F24BF7">
        <w:rPr>
          <w:sz w:val="20"/>
        </w:rPr>
        <w:fldChar w:fldCharType="end"/>
      </w:r>
      <w:r w:rsidRPr="00F24BF7">
        <w:rPr>
          <w:sz w:val="20"/>
        </w:rPr>
        <w:t xml:space="preserve"> Yes</w:t>
      </w:r>
      <w:r w:rsidRPr="00F24BF7">
        <w:rPr>
          <w:sz w:val="20"/>
        </w:rPr>
        <w:tab/>
        <w:t xml:space="preserve"> </w:t>
      </w:r>
      <w:r w:rsidRPr="00F24BF7">
        <w:rPr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F24BF7">
        <w:rPr>
          <w:sz w:val="20"/>
        </w:rPr>
        <w:instrText xml:space="preserve"> FORMCHECKBOX </w:instrText>
      </w:r>
      <w:r w:rsidR="00723536">
        <w:rPr>
          <w:sz w:val="20"/>
        </w:rPr>
      </w:r>
      <w:r w:rsidR="00723536">
        <w:rPr>
          <w:sz w:val="20"/>
        </w:rPr>
        <w:fldChar w:fldCharType="separate"/>
      </w:r>
      <w:r w:rsidRPr="00F24BF7">
        <w:rPr>
          <w:sz w:val="20"/>
        </w:rPr>
        <w:fldChar w:fldCharType="end"/>
      </w:r>
      <w:r w:rsidRPr="00F24BF7">
        <w:rPr>
          <w:sz w:val="20"/>
        </w:rPr>
        <w:t xml:space="preserve"> No</w:t>
      </w:r>
    </w:p>
    <w:p w14:paraId="327F7E92" w14:textId="77777777" w:rsidR="004F34D0" w:rsidRDefault="004F34D0" w:rsidP="004F34D0">
      <w:pPr>
        <w:spacing w:after="200" w:line="276" w:lineRule="auto"/>
        <w:ind w:left="-540"/>
        <w:rPr>
          <w:sz w:val="20"/>
        </w:rPr>
      </w:pPr>
      <w:r w:rsidRPr="00F24BF7">
        <w:rPr>
          <w:rFonts w:eastAsiaTheme="minorHAnsi"/>
          <w:sz w:val="20"/>
        </w:rPr>
        <w:t xml:space="preserve">If “Yes” what year was your project placed in service?  </w:t>
      </w:r>
      <w:r w:rsidRPr="00F24BF7">
        <w:rPr>
          <w:sz w:val="20"/>
        </w:rPr>
        <w:fldChar w:fldCharType="begin">
          <w:ffData>
            <w:name w:val="Text1437"/>
            <w:enabled/>
            <w:calcOnExit w:val="0"/>
            <w:textInput/>
          </w:ffData>
        </w:fldChar>
      </w:r>
      <w:r w:rsidRPr="00F24BF7">
        <w:rPr>
          <w:sz w:val="20"/>
        </w:rPr>
        <w:instrText xml:space="preserve"> FORMTEXT </w:instrText>
      </w:r>
      <w:r w:rsidRPr="00F24BF7">
        <w:rPr>
          <w:sz w:val="20"/>
        </w:rPr>
      </w:r>
      <w:r w:rsidRPr="00F24BF7">
        <w:rPr>
          <w:sz w:val="20"/>
        </w:rPr>
        <w:fldChar w:fldCharType="separate"/>
      </w:r>
      <w:r w:rsidRPr="00F24BF7">
        <w:rPr>
          <w:noProof/>
          <w:sz w:val="20"/>
        </w:rPr>
        <w:t> </w:t>
      </w:r>
      <w:r w:rsidRPr="00F24BF7">
        <w:rPr>
          <w:noProof/>
          <w:sz w:val="20"/>
        </w:rPr>
        <w:t> </w:t>
      </w:r>
      <w:r w:rsidRPr="00F24BF7">
        <w:rPr>
          <w:noProof/>
          <w:sz w:val="20"/>
        </w:rPr>
        <w:t> </w:t>
      </w:r>
      <w:r w:rsidRPr="00F24BF7">
        <w:rPr>
          <w:noProof/>
          <w:sz w:val="20"/>
        </w:rPr>
        <w:t> </w:t>
      </w:r>
      <w:r w:rsidRPr="00F24BF7">
        <w:rPr>
          <w:noProof/>
          <w:sz w:val="20"/>
        </w:rPr>
        <w:t> </w:t>
      </w:r>
      <w:r w:rsidRPr="00F24BF7">
        <w:rPr>
          <w:sz w:val="20"/>
        </w:rPr>
        <w:fldChar w:fldCharType="end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440"/>
        <w:gridCol w:w="1530"/>
        <w:gridCol w:w="2430"/>
        <w:gridCol w:w="2700"/>
      </w:tblGrid>
      <w:tr w:rsidR="004F34D0" w:rsidRPr="002F645B" w14:paraId="13D61A8D" w14:textId="77777777" w:rsidTr="00722255">
        <w:trPr>
          <w:cantSplit/>
          <w:trHeight w:hRule="exact" w:val="360"/>
        </w:trPr>
        <w:tc>
          <w:tcPr>
            <w:tcW w:w="9607" w:type="dxa"/>
            <w:gridSpan w:val="5"/>
          </w:tcPr>
          <w:p w14:paraId="7F3448B4" w14:textId="1FF9FB11" w:rsidR="004F34D0" w:rsidRPr="0017011E" w:rsidRDefault="00722255" w:rsidP="00722255">
            <w:pPr>
              <w:spacing w:before="120" w:after="120"/>
              <w:rPr>
                <w:b/>
                <w:sz w:val="20"/>
              </w:rPr>
            </w:pPr>
            <w:r>
              <w:rPr>
                <w:rFonts w:eastAsiaTheme="minorHAnsi"/>
                <w:sz w:val="20"/>
              </w:rPr>
              <w:br w:type="page"/>
            </w:r>
            <w:r w:rsidR="004F34D0">
              <w:rPr>
                <w:b/>
                <w:i/>
                <w:sz w:val="20"/>
              </w:rPr>
              <w:t xml:space="preserve">Market Rate </w:t>
            </w:r>
            <w:r w:rsidR="004F34D0" w:rsidRPr="002F645B">
              <w:rPr>
                <w:b/>
                <w:i/>
                <w:sz w:val="20"/>
              </w:rPr>
              <w:t>Units</w:t>
            </w:r>
            <w:r w:rsidR="004F34D0">
              <w:rPr>
                <w:b/>
                <w:sz w:val="20"/>
              </w:rPr>
              <w:t xml:space="preserve">          </w:t>
            </w:r>
          </w:p>
        </w:tc>
      </w:tr>
      <w:tr w:rsidR="004F34D0" w:rsidRPr="002F645B" w14:paraId="595A8A94" w14:textId="77777777" w:rsidTr="00722255">
        <w:trPr>
          <w:trHeight w:hRule="exact" w:val="991"/>
        </w:trPr>
        <w:tc>
          <w:tcPr>
            <w:tcW w:w="1507" w:type="dxa"/>
          </w:tcPr>
          <w:p w14:paraId="17C56220" w14:textId="77777777" w:rsidR="004F34D0" w:rsidRPr="0017011E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(a)</w:t>
            </w:r>
          </w:p>
          <w:p w14:paraId="0A52235F" w14:textId="77777777" w:rsidR="004F34D0" w:rsidRPr="0017011E" w:rsidRDefault="004F34D0" w:rsidP="00722255">
            <w:pPr>
              <w:pStyle w:val="ListParagraph"/>
              <w:spacing w:before="120"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# of </w:t>
            </w:r>
            <w:r w:rsidRPr="0017011E">
              <w:rPr>
                <w:sz w:val="20"/>
              </w:rPr>
              <w:t>Bedrooms</w:t>
            </w:r>
          </w:p>
        </w:tc>
        <w:tc>
          <w:tcPr>
            <w:tcW w:w="1440" w:type="dxa"/>
          </w:tcPr>
          <w:p w14:paraId="0C239A67" w14:textId="77777777" w:rsidR="004F34D0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</w:p>
          <w:p w14:paraId="4CE71F4F" w14:textId="77777777" w:rsidR="004F34D0" w:rsidRPr="002F645B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Unit sq.ft.</w:t>
            </w:r>
          </w:p>
        </w:tc>
        <w:tc>
          <w:tcPr>
            <w:tcW w:w="1530" w:type="dxa"/>
          </w:tcPr>
          <w:p w14:paraId="59A8F4E3" w14:textId="77777777" w:rsidR="004F34D0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(c)</w:t>
            </w:r>
          </w:p>
          <w:p w14:paraId="41C7847A" w14:textId="77777777" w:rsidR="004F34D0" w:rsidRPr="002F645B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# of Units</w:t>
            </w:r>
          </w:p>
        </w:tc>
        <w:tc>
          <w:tcPr>
            <w:tcW w:w="2430" w:type="dxa"/>
          </w:tcPr>
          <w:p w14:paraId="1E321842" w14:textId="77777777" w:rsidR="004F34D0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(d)</w:t>
            </w:r>
          </w:p>
          <w:p w14:paraId="02D970F3" w14:textId="77777777" w:rsidR="004F34D0" w:rsidRPr="002F645B" w:rsidRDefault="004F34D0" w:rsidP="00722255">
            <w:pPr>
              <w:spacing w:before="120" w:after="120"/>
              <w:jc w:val="center"/>
              <w:rPr>
                <w:sz w:val="20"/>
              </w:rPr>
            </w:pPr>
            <w:r w:rsidRPr="004E7629">
              <w:rPr>
                <w:sz w:val="20"/>
              </w:rPr>
              <w:t>Proposed Monthly Tenant</w:t>
            </w:r>
            <w:r>
              <w:rPr>
                <w:sz w:val="20"/>
              </w:rPr>
              <w:t xml:space="preserve">- </w:t>
            </w:r>
            <w:r w:rsidRPr="004E7629">
              <w:rPr>
                <w:sz w:val="20"/>
              </w:rPr>
              <w:t>Paid Rent</w:t>
            </w:r>
            <w:r>
              <w:rPr>
                <w:sz w:val="20"/>
              </w:rPr>
              <w:t xml:space="preserve"> per Unit</w:t>
            </w:r>
          </w:p>
        </w:tc>
        <w:tc>
          <w:tcPr>
            <w:tcW w:w="2700" w:type="dxa"/>
          </w:tcPr>
          <w:p w14:paraId="6ACECD00" w14:textId="77777777" w:rsidR="004F34D0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(e)</w:t>
            </w:r>
          </w:p>
          <w:p w14:paraId="1A9B7815" w14:textId="77777777" w:rsidR="004F34D0" w:rsidRPr="002F645B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Pr="004E7629">
              <w:rPr>
                <w:sz w:val="20"/>
              </w:rPr>
              <w:t>Proposed Monthly Tenant-Paid Rent</w:t>
            </w:r>
            <w:r>
              <w:rPr>
                <w:sz w:val="20"/>
              </w:rPr>
              <w:t xml:space="preserve"> (c x d)</w:t>
            </w:r>
          </w:p>
        </w:tc>
      </w:tr>
      <w:tr w:rsidR="004F34D0" w:rsidRPr="002F645B" w14:paraId="3F5CB6A7" w14:textId="77777777" w:rsidTr="00722255">
        <w:trPr>
          <w:trHeight w:hRule="exact" w:val="360"/>
        </w:trPr>
        <w:tc>
          <w:tcPr>
            <w:tcW w:w="1507" w:type="dxa"/>
          </w:tcPr>
          <w:p w14:paraId="01833E84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43"/>
                  <w:enabled/>
                  <w:calcOnExit w:val="0"/>
                  <w:textInput/>
                </w:ffData>
              </w:fldChar>
            </w:r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2301ECE7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45"/>
                  <w:enabled/>
                  <w:calcOnExit w:val="0"/>
                  <w:textInput/>
                </w:ffData>
              </w:fldChar>
            </w:r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1BEA0E12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47"/>
                  <w:enabled/>
                  <w:calcOnExit w:val="0"/>
                  <w:textInput/>
                </w:ffData>
              </w:fldChar>
            </w:r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7D2A97B3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t>$</w:t>
            </w:r>
            <w:r w:rsidRPr="002F645B">
              <w:rPr>
                <w:sz w:val="20"/>
              </w:rPr>
              <w:fldChar w:fldCharType="begin">
                <w:ffData>
                  <w:name w:val="Text1541"/>
                  <w:enabled/>
                  <w:calcOnExit w:val="0"/>
                  <w:textInput/>
                </w:ffData>
              </w:fldChar>
            </w:r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660A9756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t>$</w:t>
            </w:r>
            <w:r w:rsidRPr="002F645B">
              <w:rPr>
                <w:sz w:val="20"/>
              </w:rPr>
              <w:fldChar w:fldCharType="begin">
                <w:ffData>
                  <w:name w:val="Text1540"/>
                  <w:enabled/>
                  <w:calcOnExit w:val="0"/>
                  <w:textInput/>
                </w:ffData>
              </w:fldChar>
            </w:r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</w:p>
        </w:tc>
      </w:tr>
      <w:tr w:rsidR="004F34D0" w:rsidRPr="002F645B" w14:paraId="7F6A3CD0" w14:textId="77777777" w:rsidTr="00722255">
        <w:trPr>
          <w:trHeight w:hRule="exact" w:val="360"/>
        </w:trPr>
        <w:tc>
          <w:tcPr>
            <w:tcW w:w="1507" w:type="dxa"/>
          </w:tcPr>
          <w:p w14:paraId="62D7FA89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</w:p>
        </w:tc>
        <w:tc>
          <w:tcPr>
            <w:tcW w:w="1440" w:type="dxa"/>
          </w:tcPr>
          <w:p w14:paraId="12B339C1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</w:p>
        </w:tc>
        <w:tc>
          <w:tcPr>
            <w:tcW w:w="1530" w:type="dxa"/>
          </w:tcPr>
          <w:p w14:paraId="00BB6EBE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</w:p>
        </w:tc>
        <w:tc>
          <w:tcPr>
            <w:tcW w:w="2430" w:type="dxa"/>
          </w:tcPr>
          <w:p w14:paraId="31942965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700" w:type="dxa"/>
          </w:tcPr>
          <w:p w14:paraId="1C04CE47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F34D0" w:rsidRPr="002F645B" w14:paraId="2974AFB8" w14:textId="77777777" w:rsidTr="00722255">
        <w:trPr>
          <w:trHeight w:hRule="exact" w:val="360"/>
        </w:trPr>
        <w:tc>
          <w:tcPr>
            <w:tcW w:w="1507" w:type="dxa"/>
          </w:tcPr>
          <w:p w14:paraId="29ABF6E8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44"/>
                  <w:enabled/>
                  <w:calcOnExit w:val="0"/>
                  <w:textInput/>
                </w:ffData>
              </w:fldChar>
            </w:r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452BDD66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46"/>
                  <w:enabled/>
                  <w:calcOnExit w:val="0"/>
                  <w:textInput/>
                </w:ffData>
              </w:fldChar>
            </w:r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3ED977F5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48"/>
                  <w:enabled/>
                  <w:calcOnExit w:val="0"/>
                  <w:textInput/>
                </w:ffData>
              </w:fldChar>
            </w:r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37DBCD0B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t>$</w:t>
            </w:r>
            <w:r w:rsidRPr="002F645B">
              <w:rPr>
                <w:sz w:val="20"/>
              </w:rPr>
              <w:fldChar w:fldCharType="begin">
                <w:ffData>
                  <w:name w:val="Text1542"/>
                  <w:enabled/>
                  <w:calcOnExit w:val="0"/>
                  <w:textInput/>
                </w:ffData>
              </w:fldChar>
            </w:r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0655ED13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t>$</w:t>
            </w:r>
            <w:r w:rsidRPr="002F645B">
              <w:rPr>
                <w:sz w:val="20"/>
              </w:rPr>
              <w:fldChar w:fldCharType="begin">
                <w:ffData>
                  <w:name w:val="Text1538"/>
                  <w:enabled/>
                  <w:calcOnExit w:val="0"/>
                  <w:textInput/>
                </w:ffData>
              </w:fldChar>
            </w:r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</w:p>
        </w:tc>
      </w:tr>
      <w:tr w:rsidR="004F34D0" w:rsidRPr="002F645B" w14:paraId="76219BFD" w14:textId="77777777" w:rsidTr="00722255">
        <w:trPr>
          <w:trHeight w:hRule="exact" w:val="955"/>
        </w:trPr>
        <w:tc>
          <w:tcPr>
            <w:tcW w:w="1507" w:type="dxa"/>
          </w:tcPr>
          <w:p w14:paraId="7C85FA0F" w14:textId="77777777" w:rsidR="004F34D0" w:rsidRDefault="004F34D0" w:rsidP="00722255">
            <w:pPr>
              <w:spacing w:before="120"/>
              <w:rPr>
                <w:sz w:val="20"/>
              </w:rPr>
            </w:pPr>
            <w:r w:rsidRPr="002F645B">
              <w:rPr>
                <w:sz w:val="20"/>
              </w:rPr>
              <w:t xml:space="preserve">Total </w:t>
            </w:r>
            <w:r>
              <w:rPr>
                <w:sz w:val="20"/>
              </w:rPr>
              <w:t xml:space="preserve">sq.ft. of </w:t>
            </w:r>
            <w:r w:rsidRPr="002F645B">
              <w:rPr>
                <w:sz w:val="20"/>
              </w:rPr>
              <w:t>Units</w:t>
            </w:r>
            <w:r>
              <w:rPr>
                <w:sz w:val="20"/>
              </w:rPr>
              <w:t xml:space="preserve"> </w:t>
            </w:r>
          </w:p>
          <w:p w14:paraId="3AD717F2" w14:textId="77777777" w:rsidR="004F34D0" w:rsidRPr="002F645B" w:rsidRDefault="004F34D0" w:rsidP="0072225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(SUM (b x c))</w:t>
            </w:r>
          </w:p>
        </w:tc>
        <w:tc>
          <w:tcPr>
            <w:tcW w:w="1440" w:type="dxa"/>
          </w:tcPr>
          <w:p w14:paraId="68BE7A8D" w14:textId="32E3A516" w:rsidR="004F34D0" w:rsidRPr="002F645B" w:rsidRDefault="00723536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14:paraId="6E7052AE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6620C6C8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0F3AA1">
              <w:rPr>
                <w:sz w:val="20"/>
              </w:rPr>
              <w:t xml:space="preserve">Annualized </w:t>
            </w:r>
            <w:r>
              <w:rPr>
                <w:sz w:val="20"/>
              </w:rPr>
              <w:t>Total</w:t>
            </w:r>
            <w:r>
              <w:t xml:space="preserve">  </w:t>
            </w:r>
            <w:r>
              <w:rPr>
                <w:sz w:val="20"/>
              </w:rPr>
              <w:t>Rental Income (SUM (e))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6E450" w14:textId="6240FDCE" w:rsidR="005803E6" w:rsidRDefault="004F34D0" w:rsidP="007222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$</w:t>
            </w:r>
            <w:r w:rsidR="00723536"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="00723536" w:rsidRPr="004E7629">
              <w:rPr>
                <w:sz w:val="20"/>
              </w:rPr>
              <w:instrText xml:space="preserve"> FORMTEXT </w:instrText>
            </w:r>
            <w:r w:rsidR="00723536" w:rsidRPr="004E7629">
              <w:rPr>
                <w:sz w:val="20"/>
              </w:rPr>
            </w:r>
            <w:r w:rsidR="00723536" w:rsidRPr="004E7629">
              <w:rPr>
                <w:sz w:val="20"/>
              </w:rPr>
              <w:fldChar w:fldCharType="separate"/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sz w:val="20"/>
              </w:rPr>
              <w:fldChar w:fldCharType="end"/>
            </w:r>
          </w:p>
          <w:p w14:paraId="2ED600D0" w14:textId="77777777" w:rsidR="005803E6" w:rsidRPr="005803E6" w:rsidRDefault="005803E6" w:rsidP="005803E6">
            <w:pPr>
              <w:rPr>
                <w:sz w:val="20"/>
              </w:rPr>
            </w:pPr>
          </w:p>
          <w:p w14:paraId="46F7F0ED" w14:textId="77777777" w:rsidR="005803E6" w:rsidRPr="005803E6" w:rsidRDefault="005803E6" w:rsidP="005803E6">
            <w:pPr>
              <w:rPr>
                <w:sz w:val="20"/>
              </w:rPr>
            </w:pPr>
          </w:p>
          <w:p w14:paraId="7E8BA06F" w14:textId="77777777" w:rsidR="005803E6" w:rsidRPr="005803E6" w:rsidRDefault="005803E6" w:rsidP="005803E6">
            <w:pPr>
              <w:rPr>
                <w:sz w:val="20"/>
              </w:rPr>
            </w:pPr>
          </w:p>
          <w:p w14:paraId="5EB7AC2E" w14:textId="30E28EC3" w:rsidR="004F34D0" w:rsidRPr="005803E6" w:rsidRDefault="004F34D0" w:rsidP="005803E6">
            <w:pPr>
              <w:rPr>
                <w:sz w:val="20"/>
              </w:rPr>
            </w:pPr>
          </w:p>
        </w:tc>
      </w:tr>
    </w:tbl>
    <w:p w14:paraId="026A2B54" w14:textId="77777777" w:rsidR="004F34D0" w:rsidRDefault="004F34D0" w:rsidP="004F34D0">
      <w:pPr>
        <w:rPr>
          <w:sz w:val="20"/>
        </w:rPr>
      </w:pPr>
    </w:p>
    <w:p w14:paraId="3E0CF714" w14:textId="77777777" w:rsidR="004F34D0" w:rsidRDefault="004F34D0" w:rsidP="004F34D0">
      <w:pPr>
        <w:rPr>
          <w:sz w:val="20"/>
        </w:rPr>
      </w:pPr>
    </w:p>
    <w:p w14:paraId="126F91A3" w14:textId="77777777" w:rsidR="004F34D0" w:rsidRDefault="004F34D0" w:rsidP="004F34D0">
      <w:pPr>
        <w:rPr>
          <w:sz w:val="20"/>
        </w:rPr>
      </w:pPr>
    </w:p>
    <w:p w14:paraId="5D32DCC0" w14:textId="77777777" w:rsidR="004F34D0" w:rsidRPr="002F645B" w:rsidRDefault="004F34D0" w:rsidP="004F34D0">
      <w:pPr>
        <w:rPr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440"/>
        <w:gridCol w:w="1530"/>
        <w:gridCol w:w="2430"/>
        <w:gridCol w:w="2700"/>
      </w:tblGrid>
      <w:tr w:rsidR="004F34D0" w:rsidRPr="002F645B" w14:paraId="05EBDDE0" w14:textId="77777777" w:rsidTr="00722255">
        <w:trPr>
          <w:cantSplit/>
          <w:trHeight w:hRule="exact" w:val="360"/>
        </w:trPr>
        <w:tc>
          <w:tcPr>
            <w:tcW w:w="9607" w:type="dxa"/>
            <w:gridSpan w:val="5"/>
          </w:tcPr>
          <w:p w14:paraId="034B96FB" w14:textId="77777777" w:rsidR="004F34D0" w:rsidRPr="0017011E" w:rsidRDefault="004F34D0" w:rsidP="00722255">
            <w:pPr>
              <w:spacing w:before="120" w:after="120"/>
              <w:rPr>
                <w:b/>
                <w:sz w:val="20"/>
              </w:rPr>
            </w:pPr>
            <w:r w:rsidRPr="002F645B">
              <w:rPr>
                <w:b/>
                <w:i/>
                <w:sz w:val="20"/>
              </w:rPr>
              <w:t>Managers’ Units</w:t>
            </w:r>
            <w:r>
              <w:rPr>
                <w:b/>
                <w:sz w:val="20"/>
              </w:rPr>
              <w:t xml:space="preserve">                 </w:t>
            </w:r>
            <w:r>
              <w:rPr>
                <w:b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2"/>
            <w:r>
              <w:rPr>
                <w:b/>
                <w:sz w:val="20"/>
              </w:rPr>
              <w:instrText xml:space="preserve"> FORMCHECKBOX </w:instrText>
            </w:r>
            <w:r w:rsidR="00723536">
              <w:rPr>
                <w:b/>
                <w:sz w:val="20"/>
              </w:rPr>
            </w:r>
            <w:r w:rsidR="0072353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48"/>
            <w:r>
              <w:rPr>
                <w:b/>
                <w:sz w:val="20"/>
              </w:rPr>
              <w:t xml:space="preserve"> Restricted          </w:t>
            </w:r>
            <w:r>
              <w:rPr>
                <w:b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23536">
              <w:rPr>
                <w:b/>
                <w:sz w:val="20"/>
              </w:rPr>
            </w:r>
            <w:r w:rsidR="0072353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Market Rate</w:t>
            </w:r>
          </w:p>
        </w:tc>
      </w:tr>
      <w:tr w:rsidR="004F34D0" w:rsidRPr="002F645B" w14:paraId="060A54D3" w14:textId="77777777" w:rsidTr="00722255">
        <w:trPr>
          <w:trHeight w:hRule="exact" w:val="991"/>
        </w:trPr>
        <w:tc>
          <w:tcPr>
            <w:tcW w:w="1507" w:type="dxa"/>
          </w:tcPr>
          <w:p w14:paraId="44AB80D1" w14:textId="77777777" w:rsidR="004F34D0" w:rsidRPr="0017011E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(a)</w:t>
            </w:r>
          </w:p>
          <w:p w14:paraId="0279A35E" w14:textId="77777777" w:rsidR="004F34D0" w:rsidRPr="0017011E" w:rsidRDefault="004F34D0" w:rsidP="00722255">
            <w:pPr>
              <w:pStyle w:val="ListParagraph"/>
              <w:spacing w:before="120"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# of </w:t>
            </w:r>
            <w:r w:rsidRPr="0017011E">
              <w:rPr>
                <w:sz w:val="20"/>
              </w:rPr>
              <w:t>Bedrooms</w:t>
            </w:r>
          </w:p>
        </w:tc>
        <w:tc>
          <w:tcPr>
            <w:tcW w:w="1440" w:type="dxa"/>
          </w:tcPr>
          <w:p w14:paraId="0F7D025A" w14:textId="77777777" w:rsidR="004F34D0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</w:p>
          <w:p w14:paraId="49CFE8D3" w14:textId="77777777" w:rsidR="004F34D0" w:rsidRPr="002F645B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Unit sq.ft.</w:t>
            </w:r>
          </w:p>
        </w:tc>
        <w:tc>
          <w:tcPr>
            <w:tcW w:w="1530" w:type="dxa"/>
          </w:tcPr>
          <w:p w14:paraId="4823C4FD" w14:textId="77777777" w:rsidR="004F34D0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(c)</w:t>
            </w:r>
          </w:p>
          <w:p w14:paraId="1F48EBB0" w14:textId="77777777" w:rsidR="004F34D0" w:rsidRPr="002F645B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# of Units</w:t>
            </w:r>
          </w:p>
        </w:tc>
        <w:tc>
          <w:tcPr>
            <w:tcW w:w="2430" w:type="dxa"/>
          </w:tcPr>
          <w:p w14:paraId="4B86873E" w14:textId="77777777" w:rsidR="004F34D0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(d)</w:t>
            </w:r>
          </w:p>
          <w:p w14:paraId="02FF3A3B" w14:textId="77777777" w:rsidR="004F34D0" w:rsidRPr="002F645B" w:rsidRDefault="004F34D0" w:rsidP="00722255">
            <w:pPr>
              <w:spacing w:before="120" w:after="120"/>
              <w:jc w:val="center"/>
              <w:rPr>
                <w:sz w:val="20"/>
              </w:rPr>
            </w:pPr>
            <w:r w:rsidRPr="004E7629">
              <w:rPr>
                <w:sz w:val="20"/>
              </w:rPr>
              <w:t xml:space="preserve">Proposed Monthly </w:t>
            </w:r>
            <w:r>
              <w:rPr>
                <w:sz w:val="20"/>
              </w:rPr>
              <w:t xml:space="preserve">Mgr- </w:t>
            </w:r>
            <w:r w:rsidRPr="004E7629">
              <w:rPr>
                <w:sz w:val="20"/>
              </w:rPr>
              <w:t>Paid Rent</w:t>
            </w:r>
            <w:r>
              <w:rPr>
                <w:sz w:val="20"/>
              </w:rPr>
              <w:t xml:space="preserve"> per Unit</w:t>
            </w:r>
          </w:p>
        </w:tc>
        <w:tc>
          <w:tcPr>
            <w:tcW w:w="2700" w:type="dxa"/>
          </w:tcPr>
          <w:p w14:paraId="1469A1B5" w14:textId="77777777" w:rsidR="004F34D0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(e)</w:t>
            </w:r>
          </w:p>
          <w:p w14:paraId="336D600B" w14:textId="77777777" w:rsidR="004F34D0" w:rsidRPr="002F645B" w:rsidRDefault="004F34D0" w:rsidP="0072225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Pr="004E7629">
              <w:rPr>
                <w:sz w:val="20"/>
              </w:rPr>
              <w:t xml:space="preserve">Proposed Monthly </w:t>
            </w:r>
            <w:r>
              <w:rPr>
                <w:sz w:val="20"/>
              </w:rPr>
              <w:t>Mgr</w:t>
            </w:r>
            <w:r w:rsidRPr="004E7629">
              <w:rPr>
                <w:sz w:val="20"/>
              </w:rPr>
              <w:t>-Paid Rent</w:t>
            </w:r>
            <w:r>
              <w:rPr>
                <w:sz w:val="20"/>
              </w:rPr>
              <w:t xml:space="preserve"> (c x d)</w:t>
            </w:r>
          </w:p>
        </w:tc>
      </w:tr>
      <w:tr w:rsidR="004F34D0" w:rsidRPr="002F645B" w14:paraId="55F7ED70" w14:textId="77777777" w:rsidTr="00722255">
        <w:trPr>
          <w:trHeight w:hRule="exact" w:val="360"/>
        </w:trPr>
        <w:tc>
          <w:tcPr>
            <w:tcW w:w="1507" w:type="dxa"/>
          </w:tcPr>
          <w:p w14:paraId="5564D96D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43"/>
                  <w:enabled/>
                  <w:calcOnExit w:val="0"/>
                  <w:textInput/>
                </w:ffData>
              </w:fldChar>
            </w:r>
            <w:bookmarkStart w:id="49" w:name="Text1543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49"/>
          </w:p>
        </w:tc>
        <w:tc>
          <w:tcPr>
            <w:tcW w:w="1440" w:type="dxa"/>
          </w:tcPr>
          <w:p w14:paraId="18F5FBF9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45"/>
                  <w:enabled/>
                  <w:calcOnExit w:val="0"/>
                  <w:textInput/>
                </w:ffData>
              </w:fldChar>
            </w:r>
            <w:bookmarkStart w:id="50" w:name="Text1545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50"/>
          </w:p>
        </w:tc>
        <w:tc>
          <w:tcPr>
            <w:tcW w:w="1530" w:type="dxa"/>
          </w:tcPr>
          <w:p w14:paraId="2FD03CF9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47"/>
                  <w:enabled/>
                  <w:calcOnExit w:val="0"/>
                  <w:textInput/>
                </w:ffData>
              </w:fldChar>
            </w:r>
            <w:bookmarkStart w:id="51" w:name="Text1547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51"/>
          </w:p>
        </w:tc>
        <w:tc>
          <w:tcPr>
            <w:tcW w:w="2430" w:type="dxa"/>
          </w:tcPr>
          <w:p w14:paraId="62BFFB2A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t>$</w:t>
            </w:r>
            <w:r w:rsidRPr="002F645B">
              <w:rPr>
                <w:sz w:val="20"/>
              </w:rPr>
              <w:fldChar w:fldCharType="begin">
                <w:ffData>
                  <w:name w:val="Text1541"/>
                  <w:enabled/>
                  <w:calcOnExit w:val="0"/>
                  <w:textInput/>
                </w:ffData>
              </w:fldChar>
            </w:r>
            <w:bookmarkStart w:id="52" w:name="Text1541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52"/>
          </w:p>
        </w:tc>
        <w:tc>
          <w:tcPr>
            <w:tcW w:w="2700" w:type="dxa"/>
          </w:tcPr>
          <w:p w14:paraId="7A136ADF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t>$</w:t>
            </w:r>
            <w:r w:rsidRPr="002F645B">
              <w:rPr>
                <w:sz w:val="20"/>
              </w:rPr>
              <w:fldChar w:fldCharType="begin">
                <w:ffData>
                  <w:name w:val="Text1540"/>
                  <w:enabled/>
                  <w:calcOnExit w:val="0"/>
                  <w:textInput/>
                </w:ffData>
              </w:fldChar>
            </w:r>
            <w:bookmarkStart w:id="53" w:name="Text1540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53"/>
          </w:p>
        </w:tc>
      </w:tr>
      <w:tr w:rsidR="004F34D0" w:rsidRPr="002F645B" w14:paraId="1563A8E5" w14:textId="77777777" w:rsidTr="00722255">
        <w:trPr>
          <w:trHeight w:hRule="exact" w:val="360"/>
        </w:trPr>
        <w:tc>
          <w:tcPr>
            <w:tcW w:w="1507" w:type="dxa"/>
          </w:tcPr>
          <w:p w14:paraId="235CC86B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</w:p>
        </w:tc>
        <w:tc>
          <w:tcPr>
            <w:tcW w:w="1440" w:type="dxa"/>
          </w:tcPr>
          <w:p w14:paraId="39816579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</w:p>
        </w:tc>
        <w:tc>
          <w:tcPr>
            <w:tcW w:w="1530" w:type="dxa"/>
          </w:tcPr>
          <w:p w14:paraId="341E9A11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</w:p>
        </w:tc>
        <w:tc>
          <w:tcPr>
            <w:tcW w:w="2430" w:type="dxa"/>
          </w:tcPr>
          <w:p w14:paraId="1509401E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700" w:type="dxa"/>
          </w:tcPr>
          <w:p w14:paraId="1EED6C62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F34D0" w:rsidRPr="002F645B" w14:paraId="44D0256F" w14:textId="77777777" w:rsidTr="00722255">
        <w:trPr>
          <w:trHeight w:hRule="exact" w:val="360"/>
        </w:trPr>
        <w:tc>
          <w:tcPr>
            <w:tcW w:w="1507" w:type="dxa"/>
          </w:tcPr>
          <w:p w14:paraId="2B5322FF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44"/>
                  <w:enabled/>
                  <w:calcOnExit w:val="0"/>
                  <w:textInput/>
                </w:ffData>
              </w:fldChar>
            </w:r>
            <w:bookmarkStart w:id="54" w:name="Text1544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54"/>
          </w:p>
        </w:tc>
        <w:tc>
          <w:tcPr>
            <w:tcW w:w="1440" w:type="dxa"/>
          </w:tcPr>
          <w:p w14:paraId="2F726741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46"/>
                  <w:enabled/>
                  <w:calcOnExit w:val="0"/>
                  <w:textInput/>
                </w:ffData>
              </w:fldChar>
            </w:r>
            <w:bookmarkStart w:id="55" w:name="Text1546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55"/>
          </w:p>
        </w:tc>
        <w:tc>
          <w:tcPr>
            <w:tcW w:w="1530" w:type="dxa"/>
          </w:tcPr>
          <w:p w14:paraId="52F0018D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48"/>
                  <w:enabled/>
                  <w:calcOnExit w:val="0"/>
                  <w:textInput/>
                </w:ffData>
              </w:fldChar>
            </w:r>
            <w:bookmarkStart w:id="56" w:name="Text1548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56"/>
          </w:p>
        </w:tc>
        <w:tc>
          <w:tcPr>
            <w:tcW w:w="2430" w:type="dxa"/>
          </w:tcPr>
          <w:p w14:paraId="5C786F5D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t>$</w:t>
            </w:r>
            <w:r w:rsidRPr="002F645B">
              <w:rPr>
                <w:sz w:val="20"/>
              </w:rPr>
              <w:fldChar w:fldCharType="begin">
                <w:ffData>
                  <w:name w:val="Text1542"/>
                  <w:enabled/>
                  <w:calcOnExit w:val="0"/>
                  <w:textInput/>
                </w:ffData>
              </w:fldChar>
            </w:r>
            <w:bookmarkStart w:id="57" w:name="Text1542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57"/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13552744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t>$</w:t>
            </w:r>
            <w:r w:rsidRPr="002F645B">
              <w:rPr>
                <w:sz w:val="20"/>
              </w:rPr>
              <w:fldChar w:fldCharType="begin">
                <w:ffData>
                  <w:name w:val="Text1538"/>
                  <w:enabled/>
                  <w:calcOnExit w:val="0"/>
                  <w:textInput/>
                </w:ffData>
              </w:fldChar>
            </w:r>
            <w:bookmarkStart w:id="58" w:name="Text1538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58"/>
          </w:p>
        </w:tc>
      </w:tr>
      <w:tr w:rsidR="004F34D0" w:rsidRPr="002F645B" w14:paraId="7B423C9E" w14:textId="77777777" w:rsidTr="00722255">
        <w:trPr>
          <w:trHeight w:hRule="exact" w:val="955"/>
        </w:trPr>
        <w:tc>
          <w:tcPr>
            <w:tcW w:w="1507" w:type="dxa"/>
          </w:tcPr>
          <w:p w14:paraId="0038E2FA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2F645B">
              <w:rPr>
                <w:sz w:val="20"/>
              </w:rPr>
              <w:lastRenderedPageBreak/>
              <w:t xml:space="preserve">Total </w:t>
            </w:r>
            <w:r>
              <w:rPr>
                <w:sz w:val="20"/>
              </w:rPr>
              <w:t xml:space="preserve">sq.ft. of Mgr </w:t>
            </w:r>
            <w:r w:rsidRPr="002F645B">
              <w:rPr>
                <w:sz w:val="20"/>
              </w:rPr>
              <w:t>Units</w:t>
            </w:r>
            <w:r>
              <w:rPr>
                <w:sz w:val="20"/>
              </w:rPr>
              <w:t xml:space="preserve"> (SUM (b x c))</w:t>
            </w:r>
          </w:p>
        </w:tc>
        <w:tc>
          <w:tcPr>
            <w:tcW w:w="1440" w:type="dxa"/>
          </w:tcPr>
          <w:p w14:paraId="21684785" w14:textId="5AD793A1" w:rsidR="004F34D0" w:rsidRPr="002F645B" w:rsidRDefault="00723536" w:rsidP="00722255">
            <w:pPr>
              <w:spacing w:before="120" w:after="120"/>
              <w:rPr>
                <w:sz w:val="20"/>
              </w:rPr>
            </w:pPr>
            <w:r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Pr="004E7629">
              <w:rPr>
                <w:sz w:val="20"/>
              </w:rPr>
              <w:instrText xml:space="preserve"> FORMTEXT </w:instrText>
            </w:r>
            <w:r w:rsidRPr="004E7629">
              <w:rPr>
                <w:sz w:val="20"/>
              </w:rPr>
            </w:r>
            <w:r w:rsidRPr="004E7629">
              <w:rPr>
                <w:sz w:val="20"/>
              </w:rPr>
              <w:fldChar w:fldCharType="separate"/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noProof/>
                <w:sz w:val="20"/>
              </w:rPr>
              <w:t> </w:t>
            </w:r>
            <w:r w:rsidRPr="004E7629">
              <w:rPr>
                <w:sz w:val="20"/>
              </w:rPr>
              <w:fldChar w:fldCharType="end"/>
            </w:r>
            <w:bookmarkStart w:id="59" w:name="_GoBack"/>
            <w:bookmarkEnd w:id="59"/>
          </w:p>
        </w:tc>
        <w:tc>
          <w:tcPr>
            <w:tcW w:w="1530" w:type="dxa"/>
            <w:tcBorders>
              <w:bottom w:val="nil"/>
            </w:tcBorders>
          </w:tcPr>
          <w:p w14:paraId="388C83B9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01A6203C" w14:textId="77777777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 w:rsidRPr="000F3AA1">
              <w:rPr>
                <w:sz w:val="20"/>
              </w:rPr>
              <w:t xml:space="preserve">Annualized </w:t>
            </w:r>
            <w:r>
              <w:rPr>
                <w:sz w:val="20"/>
              </w:rPr>
              <w:t>Total</w:t>
            </w:r>
            <w:r>
              <w:t xml:space="preserve">  </w:t>
            </w:r>
            <w:r>
              <w:rPr>
                <w:sz w:val="20"/>
              </w:rPr>
              <w:t>Rental Income (SUM (e))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F50F9" w14:textId="7255A63E" w:rsidR="004F34D0" w:rsidRPr="002F645B" w:rsidRDefault="004F34D0" w:rsidP="007222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$</w:t>
            </w:r>
            <w:r w:rsidR="00723536" w:rsidRPr="004E7629">
              <w:rPr>
                <w:sz w:val="20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r w:rsidR="00723536" w:rsidRPr="004E7629">
              <w:rPr>
                <w:sz w:val="20"/>
              </w:rPr>
              <w:instrText xml:space="preserve"> FORMTEXT </w:instrText>
            </w:r>
            <w:r w:rsidR="00723536" w:rsidRPr="004E7629">
              <w:rPr>
                <w:sz w:val="20"/>
              </w:rPr>
            </w:r>
            <w:r w:rsidR="00723536" w:rsidRPr="004E7629">
              <w:rPr>
                <w:sz w:val="20"/>
              </w:rPr>
              <w:fldChar w:fldCharType="separate"/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noProof/>
                <w:sz w:val="20"/>
              </w:rPr>
              <w:t> </w:t>
            </w:r>
            <w:r w:rsidR="00723536" w:rsidRPr="004E7629">
              <w:rPr>
                <w:sz w:val="20"/>
              </w:rPr>
              <w:fldChar w:fldCharType="end"/>
            </w:r>
          </w:p>
        </w:tc>
      </w:tr>
    </w:tbl>
    <w:p w14:paraId="48D41AA5" w14:textId="77777777" w:rsidR="002F645B" w:rsidRPr="002F645B" w:rsidRDefault="002F645B" w:rsidP="002F645B">
      <w:pPr>
        <w:rPr>
          <w:sz w:val="20"/>
        </w:rPr>
      </w:pPr>
    </w:p>
    <w:p w14:paraId="0C0F0017" w14:textId="77777777" w:rsidR="00F24BF7" w:rsidRDefault="00F24BF7" w:rsidP="002F645B">
      <w:pPr>
        <w:ind w:left="-360"/>
        <w:jc w:val="center"/>
        <w:rPr>
          <w:b/>
          <w:bCs/>
          <w:sz w:val="20"/>
        </w:rPr>
      </w:pPr>
    </w:p>
    <w:p w14:paraId="36832528" w14:textId="77777777" w:rsidR="002F645B" w:rsidRPr="002F645B" w:rsidRDefault="002F645B" w:rsidP="002F645B">
      <w:pPr>
        <w:ind w:left="-360"/>
        <w:jc w:val="center"/>
        <w:rPr>
          <w:b/>
          <w:bCs/>
          <w:sz w:val="20"/>
        </w:rPr>
      </w:pPr>
      <w:r w:rsidRPr="002F645B">
        <w:rPr>
          <w:b/>
          <w:bCs/>
          <w:sz w:val="20"/>
        </w:rPr>
        <w:t>Table 2.</w:t>
      </w:r>
    </w:p>
    <w:p w14:paraId="60354F37" w14:textId="77777777" w:rsidR="002F645B" w:rsidRPr="002F645B" w:rsidRDefault="002F645B" w:rsidP="002F645B">
      <w:pPr>
        <w:ind w:left="-360"/>
        <w:jc w:val="center"/>
        <w:rPr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2"/>
        <w:gridCol w:w="1117"/>
        <w:gridCol w:w="1189"/>
        <w:gridCol w:w="1260"/>
        <w:gridCol w:w="1107"/>
        <w:gridCol w:w="1216"/>
        <w:gridCol w:w="1117"/>
        <w:gridCol w:w="1240"/>
      </w:tblGrid>
      <w:tr w:rsidR="002F645B" w:rsidRPr="002F645B" w14:paraId="7AF4C7E7" w14:textId="77777777" w:rsidTr="002F645B">
        <w:tc>
          <w:tcPr>
            <w:tcW w:w="1242" w:type="dxa"/>
            <w:shd w:val="clear" w:color="auto" w:fill="F3F3F3"/>
          </w:tcPr>
          <w:p w14:paraId="782CC918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(a)</w:t>
            </w:r>
          </w:p>
          <w:p w14:paraId="692B8EEF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Total No. of Units (excluding Mgr. Units)</w:t>
            </w:r>
          </w:p>
        </w:tc>
        <w:tc>
          <w:tcPr>
            <w:tcW w:w="1132" w:type="dxa"/>
            <w:shd w:val="clear" w:color="auto" w:fill="F3F3F3"/>
          </w:tcPr>
          <w:p w14:paraId="47175259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(b)</w:t>
            </w:r>
          </w:p>
          <w:p w14:paraId="64BEECE8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 xml:space="preserve">Total No. of Restricted Units </w:t>
            </w:r>
          </w:p>
        </w:tc>
        <w:tc>
          <w:tcPr>
            <w:tcW w:w="1117" w:type="dxa"/>
            <w:shd w:val="clear" w:color="auto" w:fill="F3F3F3"/>
          </w:tcPr>
          <w:p w14:paraId="0B93728D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(c)</w:t>
            </w:r>
          </w:p>
          <w:p w14:paraId="329E3EC6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Percent of Total Restricted Units</w:t>
            </w:r>
          </w:p>
          <w:p w14:paraId="7BDB0A91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 xml:space="preserve">(b </w:t>
            </w:r>
            <w:r w:rsidRPr="002F645B">
              <w:rPr>
                <w:sz w:val="20"/>
              </w:rPr>
              <w:sym w:font="Symbol" w:char="F0B8"/>
            </w:r>
            <w:r w:rsidRPr="002F645B">
              <w:rPr>
                <w:sz w:val="20"/>
              </w:rPr>
              <w:t xml:space="preserve"> a)</w:t>
            </w:r>
          </w:p>
        </w:tc>
        <w:tc>
          <w:tcPr>
            <w:tcW w:w="1189" w:type="dxa"/>
            <w:shd w:val="clear" w:color="auto" w:fill="F3F3F3"/>
          </w:tcPr>
          <w:p w14:paraId="1D31584F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(d)</w:t>
            </w:r>
          </w:p>
          <w:p w14:paraId="09159D74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No. of Units at or below 50% AMI</w:t>
            </w:r>
          </w:p>
        </w:tc>
        <w:tc>
          <w:tcPr>
            <w:tcW w:w="1260" w:type="dxa"/>
            <w:shd w:val="clear" w:color="auto" w:fill="F3F3F3"/>
          </w:tcPr>
          <w:p w14:paraId="1D461AF3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(e)</w:t>
            </w:r>
          </w:p>
          <w:p w14:paraId="25848B69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Percent of Units at or below 50% AMI</w:t>
            </w:r>
          </w:p>
          <w:p w14:paraId="68E4F849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 xml:space="preserve">(d </w:t>
            </w:r>
            <w:r w:rsidRPr="002F645B">
              <w:rPr>
                <w:sz w:val="20"/>
              </w:rPr>
              <w:sym w:font="Symbol" w:char="F0B8"/>
            </w:r>
            <w:r w:rsidRPr="002F645B">
              <w:rPr>
                <w:sz w:val="20"/>
              </w:rPr>
              <w:t xml:space="preserve"> a)</w:t>
            </w:r>
          </w:p>
        </w:tc>
        <w:tc>
          <w:tcPr>
            <w:tcW w:w="1107" w:type="dxa"/>
            <w:shd w:val="clear" w:color="auto" w:fill="F3F3F3"/>
          </w:tcPr>
          <w:p w14:paraId="3315EAC0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(f)</w:t>
            </w:r>
          </w:p>
          <w:p w14:paraId="6ADBA69B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No. of Units</w:t>
            </w:r>
          </w:p>
          <w:p w14:paraId="079386DE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above 50%  to 60% AMI</w:t>
            </w:r>
          </w:p>
        </w:tc>
        <w:tc>
          <w:tcPr>
            <w:tcW w:w="1216" w:type="dxa"/>
            <w:shd w:val="clear" w:color="auto" w:fill="F3F3F3"/>
          </w:tcPr>
          <w:p w14:paraId="41A99E2F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(g)</w:t>
            </w:r>
          </w:p>
          <w:p w14:paraId="23263902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 xml:space="preserve">Percent of Units </w:t>
            </w:r>
          </w:p>
          <w:p w14:paraId="0C65C398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above 50%  to 60% AMI</w:t>
            </w:r>
          </w:p>
          <w:p w14:paraId="370D44BC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 xml:space="preserve">(f </w:t>
            </w:r>
            <w:r w:rsidRPr="002F645B">
              <w:rPr>
                <w:sz w:val="20"/>
              </w:rPr>
              <w:sym w:font="Symbol" w:char="F0B8"/>
            </w:r>
            <w:r w:rsidRPr="002F645B">
              <w:rPr>
                <w:sz w:val="20"/>
              </w:rPr>
              <w:t xml:space="preserve"> a)</w:t>
            </w:r>
          </w:p>
        </w:tc>
        <w:tc>
          <w:tcPr>
            <w:tcW w:w="1117" w:type="dxa"/>
            <w:shd w:val="clear" w:color="auto" w:fill="F3F3F3"/>
          </w:tcPr>
          <w:p w14:paraId="1312A1B6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(h)</w:t>
            </w:r>
          </w:p>
          <w:p w14:paraId="4CD28C8C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No. of Restricted Rental Units with 3 or more Bdrms.</w:t>
            </w:r>
          </w:p>
        </w:tc>
        <w:tc>
          <w:tcPr>
            <w:tcW w:w="1240" w:type="dxa"/>
            <w:shd w:val="clear" w:color="auto" w:fill="F3F3F3"/>
          </w:tcPr>
          <w:p w14:paraId="4466B100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(i)</w:t>
            </w:r>
          </w:p>
          <w:p w14:paraId="32A1142F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>Percent of Restricted Rental Units with 3 or more Bdrms.</w:t>
            </w:r>
          </w:p>
          <w:p w14:paraId="689017FA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t xml:space="preserve">(h </w:t>
            </w:r>
            <w:r w:rsidRPr="002F645B">
              <w:rPr>
                <w:sz w:val="20"/>
              </w:rPr>
              <w:sym w:font="Symbol" w:char="F0B8"/>
            </w:r>
            <w:r w:rsidRPr="002F645B">
              <w:rPr>
                <w:sz w:val="20"/>
              </w:rPr>
              <w:t xml:space="preserve"> b)</w:t>
            </w:r>
          </w:p>
        </w:tc>
      </w:tr>
      <w:tr w:rsidR="002F645B" w:rsidRPr="002F645B" w14:paraId="7C71A47C" w14:textId="77777777" w:rsidTr="002F645B">
        <w:tc>
          <w:tcPr>
            <w:tcW w:w="1242" w:type="dxa"/>
          </w:tcPr>
          <w:p w14:paraId="1BA5F350" w14:textId="77777777" w:rsidR="002F645B" w:rsidRPr="002F645B" w:rsidRDefault="002F645B" w:rsidP="002F645B">
            <w:pPr>
              <w:jc w:val="center"/>
              <w:rPr>
                <w:sz w:val="20"/>
              </w:rPr>
            </w:pPr>
          </w:p>
          <w:p w14:paraId="48740A6C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50"/>
                  <w:enabled/>
                  <w:calcOnExit w:val="0"/>
                  <w:textInput/>
                </w:ffData>
              </w:fldChar>
            </w:r>
            <w:bookmarkStart w:id="60" w:name="Text1550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60"/>
          </w:p>
        </w:tc>
        <w:tc>
          <w:tcPr>
            <w:tcW w:w="1132" w:type="dxa"/>
          </w:tcPr>
          <w:p w14:paraId="26C09A37" w14:textId="77777777" w:rsidR="002F645B" w:rsidRPr="002F645B" w:rsidRDefault="002F645B" w:rsidP="002F645B">
            <w:pPr>
              <w:jc w:val="center"/>
              <w:rPr>
                <w:sz w:val="20"/>
              </w:rPr>
            </w:pPr>
          </w:p>
          <w:p w14:paraId="45E906AC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51"/>
                  <w:enabled/>
                  <w:calcOnExit w:val="0"/>
                  <w:textInput/>
                </w:ffData>
              </w:fldChar>
            </w:r>
            <w:bookmarkStart w:id="61" w:name="Text1551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61"/>
          </w:p>
        </w:tc>
        <w:tc>
          <w:tcPr>
            <w:tcW w:w="1117" w:type="dxa"/>
          </w:tcPr>
          <w:p w14:paraId="17B1D465" w14:textId="77777777" w:rsidR="002F645B" w:rsidRPr="002F645B" w:rsidRDefault="002F645B" w:rsidP="002F645B">
            <w:pPr>
              <w:jc w:val="center"/>
              <w:rPr>
                <w:sz w:val="20"/>
              </w:rPr>
            </w:pPr>
          </w:p>
          <w:p w14:paraId="1C2DED5A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52"/>
                  <w:enabled/>
                  <w:calcOnExit w:val="0"/>
                  <w:textInput/>
                </w:ffData>
              </w:fldChar>
            </w:r>
            <w:bookmarkStart w:id="62" w:name="Text1552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62"/>
            <w:r w:rsidRPr="002F645B">
              <w:rPr>
                <w:sz w:val="20"/>
              </w:rPr>
              <w:t>%</w:t>
            </w:r>
          </w:p>
        </w:tc>
        <w:tc>
          <w:tcPr>
            <w:tcW w:w="1189" w:type="dxa"/>
          </w:tcPr>
          <w:p w14:paraId="28F75430" w14:textId="77777777" w:rsidR="002F645B" w:rsidRPr="002F645B" w:rsidRDefault="002F645B" w:rsidP="002F645B">
            <w:pPr>
              <w:jc w:val="center"/>
              <w:rPr>
                <w:sz w:val="20"/>
              </w:rPr>
            </w:pPr>
          </w:p>
          <w:p w14:paraId="33657BA5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53"/>
                  <w:enabled/>
                  <w:calcOnExit w:val="0"/>
                  <w:textInput/>
                </w:ffData>
              </w:fldChar>
            </w:r>
            <w:bookmarkStart w:id="63" w:name="Text1553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63"/>
          </w:p>
        </w:tc>
        <w:tc>
          <w:tcPr>
            <w:tcW w:w="1260" w:type="dxa"/>
          </w:tcPr>
          <w:p w14:paraId="57454A59" w14:textId="77777777" w:rsidR="002F645B" w:rsidRPr="002F645B" w:rsidRDefault="002F645B" w:rsidP="002F645B">
            <w:pPr>
              <w:jc w:val="center"/>
              <w:rPr>
                <w:sz w:val="20"/>
              </w:rPr>
            </w:pPr>
          </w:p>
          <w:p w14:paraId="18421745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54"/>
                  <w:enabled/>
                  <w:calcOnExit w:val="0"/>
                  <w:textInput/>
                </w:ffData>
              </w:fldChar>
            </w:r>
            <w:bookmarkStart w:id="64" w:name="Text1554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64"/>
            <w:r w:rsidRPr="002F645B">
              <w:rPr>
                <w:sz w:val="20"/>
              </w:rPr>
              <w:t>%</w:t>
            </w:r>
          </w:p>
        </w:tc>
        <w:tc>
          <w:tcPr>
            <w:tcW w:w="1107" w:type="dxa"/>
          </w:tcPr>
          <w:p w14:paraId="3A836ADD" w14:textId="77777777" w:rsidR="002F645B" w:rsidRPr="002F645B" w:rsidRDefault="002F645B" w:rsidP="002F645B">
            <w:pPr>
              <w:jc w:val="center"/>
              <w:rPr>
                <w:sz w:val="20"/>
              </w:rPr>
            </w:pPr>
          </w:p>
          <w:p w14:paraId="5EA76DFC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55"/>
                  <w:enabled/>
                  <w:calcOnExit w:val="0"/>
                  <w:textInput/>
                </w:ffData>
              </w:fldChar>
            </w:r>
            <w:bookmarkStart w:id="65" w:name="Text1555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65"/>
          </w:p>
        </w:tc>
        <w:tc>
          <w:tcPr>
            <w:tcW w:w="1216" w:type="dxa"/>
          </w:tcPr>
          <w:p w14:paraId="5833443F" w14:textId="77777777" w:rsidR="002F645B" w:rsidRPr="002F645B" w:rsidRDefault="002F645B" w:rsidP="002F645B">
            <w:pPr>
              <w:jc w:val="center"/>
              <w:rPr>
                <w:sz w:val="20"/>
              </w:rPr>
            </w:pPr>
          </w:p>
          <w:p w14:paraId="41CE0DB6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56"/>
                  <w:enabled/>
                  <w:calcOnExit w:val="0"/>
                  <w:textInput/>
                </w:ffData>
              </w:fldChar>
            </w:r>
            <w:bookmarkStart w:id="66" w:name="Text1556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66"/>
            <w:r w:rsidRPr="002F645B">
              <w:rPr>
                <w:sz w:val="20"/>
              </w:rPr>
              <w:t>%</w:t>
            </w:r>
          </w:p>
        </w:tc>
        <w:tc>
          <w:tcPr>
            <w:tcW w:w="1117" w:type="dxa"/>
          </w:tcPr>
          <w:p w14:paraId="18F0DD61" w14:textId="77777777" w:rsidR="002F645B" w:rsidRPr="002F645B" w:rsidRDefault="002F645B" w:rsidP="002F645B">
            <w:pPr>
              <w:jc w:val="center"/>
              <w:rPr>
                <w:sz w:val="20"/>
              </w:rPr>
            </w:pPr>
          </w:p>
          <w:p w14:paraId="6B69990B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57"/>
                  <w:enabled/>
                  <w:calcOnExit w:val="0"/>
                  <w:textInput/>
                </w:ffData>
              </w:fldChar>
            </w:r>
            <w:bookmarkStart w:id="67" w:name="Text1557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67"/>
          </w:p>
        </w:tc>
        <w:tc>
          <w:tcPr>
            <w:tcW w:w="1240" w:type="dxa"/>
          </w:tcPr>
          <w:p w14:paraId="4D212DC9" w14:textId="77777777" w:rsidR="002F645B" w:rsidRPr="002F645B" w:rsidRDefault="002F645B" w:rsidP="002F645B">
            <w:pPr>
              <w:jc w:val="center"/>
              <w:rPr>
                <w:sz w:val="20"/>
              </w:rPr>
            </w:pPr>
          </w:p>
          <w:p w14:paraId="0CE65C5A" w14:textId="77777777" w:rsidR="002F645B" w:rsidRPr="002F645B" w:rsidRDefault="002F645B" w:rsidP="002F645B">
            <w:pPr>
              <w:jc w:val="center"/>
              <w:rPr>
                <w:sz w:val="20"/>
              </w:rPr>
            </w:pPr>
            <w:r w:rsidRPr="002F645B">
              <w:rPr>
                <w:sz w:val="20"/>
              </w:rPr>
              <w:fldChar w:fldCharType="begin">
                <w:ffData>
                  <w:name w:val="Text1558"/>
                  <w:enabled/>
                  <w:calcOnExit w:val="0"/>
                  <w:textInput/>
                </w:ffData>
              </w:fldChar>
            </w:r>
            <w:bookmarkStart w:id="68" w:name="Text1558"/>
            <w:r w:rsidRPr="002F645B">
              <w:rPr>
                <w:sz w:val="20"/>
              </w:rPr>
              <w:instrText xml:space="preserve"> FORMTEXT </w:instrText>
            </w:r>
            <w:r w:rsidRPr="002F645B">
              <w:rPr>
                <w:sz w:val="20"/>
              </w:rPr>
            </w:r>
            <w:r w:rsidRPr="002F645B">
              <w:rPr>
                <w:sz w:val="20"/>
              </w:rPr>
              <w:fldChar w:fldCharType="separate"/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noProof/>
                <w:sz w:val="20"/>
              </w:rPr>
              <w:t> </w:t>
            </w:r>
            <w:r w:rsidRPr="002F645B">
              <w:rPr>
                <w:sz w:val="20"/>
              </w:rPr>
              <w:fldChar w:fldCharType="end"/>
            </w:r>
            <w:bookmarkEnd w:id="68"/>
            <w:r w:rsidRPr="002F645B">
              <w:rPr>
                <w:sz w:val="20"/>
              </w:rPr>
              <w:t>%</w:t>
            </w:r>
          </w:p>
        </w:tc>
      </w:tr>
    </w:tbl>
    <w:p w14:paraId="2EC0274D" w14:textId="77777777" w:rsidR="002F645B" w:rsidRDefault="002F645B" w:rsidP="002F645B">
      <w:pPr>
        <w:tabs>
          <w:tab w:val="left" w:pos="1620"/>
          <w:tab w:val="left" w:pos="1800"/>
          <w:tab w:val="left" w:pos="6480"/>
          <w:tab w:val="right" w:pos="8640"/>
        </w:tabs>
        <w:jc w:val="center"/>
        <w:rPr>
          <w:b/>
          <w:bCs/>
        </w:rPr>
      </w:pPr>
    </w:p>
    <w:p w14:paraId="394B3135" w14:textId="77777777" w:rsidR="002F645B" w:rsidRPr="002F645B" w:rsidRDefault="002F645B" w:rsidP="002F645B">
      <w:pPr>
        <w:ind w:left="360"/>
        <w:rPr>
          <w:sz w:val="20"/>
        </w:rPr>
      </w:pPr>
    </w:p>
    <w:sectPr w:rsidR="002F645B" w:rsidRPr="002F645B" w:rsidSect="00723536"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446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2D27B" w14:textId="77777777" w:rsidR="008670F9" w:rsidRDefault="008670F9" w:rsidP="00505E65">
      <w:r>
        <w:separator/>
      </w:r>
    </w:p>
  </w:endnote>
  <w:endnote w:type="continuationSeparator" w:id="0">
    <w:p w14:paraId="05F57918" w14:textId="77777777" w:rsidR="008670F9" w:rsidRDefault="008670F9" w:rsidP="0050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434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A2B30" w14:textId="77777777" w:rsidR="008670F9" w:rsidRDefault="00867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5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7B4D7" w14:textId="5E4B2617" w:rsidR="008670F9" w:rsidRDefault="008670F9" w:rsidP="005803E6">
    <w:pPr>
      <w:pStyle w:val="Footer"/>
    </w:pPr>
    <w:r>
      <w:tab/>
    </w:r>
    <w:r>
      <w:tab/>
    </w:r>
    <w:r w:rsidRPr="000B16C8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117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D440F" w14:textId="77777777" w:rsidR="008670F9" w:rsidRDefault="00867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28FB26" w14:textId="430691FE" w:rsidR="008670F9" w:rsidRPr="002624B4" w:rsidRDefault="008670F9">
    <w:pPr>
      <w:pStyle w:val="Footer"/>
      <w:rPr>
        <w:sz w:val="18"/>
        <w:szCs w:val="18"/>
      </w:rPr>
    </w:pPr>
    <w:r>
      <w:tab/>
    </w:r>
    <w:r>
      <w:rPr>
        <w:sz w:val="18"/>
        <w:szCs w:val="18"/>
      </w:rPr>
      <w:tab/>
    </w:r>
    <w:r w:rsidRPr="000B16C8">
      <w:rPr>
        <w:sz w:val="18"/>
        <w:szCs w:val="18"/>
      </w:rPr>
      <w:t>Non-Co</w:t>
    </w:r>
    <w:r w:rsidR="005803E6">
      <w:rPr>
        <w:sz w:val="18"/>
        <w:szCs w:val="18"/>
      </w:rPr>
      <w:t>mpetitive QRRP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BC7CC" w14:textId="77777777" w:rsidR="008670F9" w:rsidRDefault="008670F9" w:rsidP="00505E65">
      <w:r>
        <w:separator/>
      </w:r>
    </w:p>
  </w:footnote>
  <w:footnote w:type="continuationSeparator" w:id="0">
    <w:p w14:paraId="059F605E" w14:textId="77777777" w:rsidR="008670F9" w:rsidRDefault="008670F9" w:rsidP="0050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83394" w14:textId="77777777" w:rsidR="008670F9" w:rsidRDefault="008670F9">
    <w:pPr>
      <w:rPr>
        <w:color w:val="FF0000"/>
      </w:rPr>
    </w:pPr>
  </w:p>
  <w:p w14:paraId="708F82B0" w14:textId="77777777" w:rsidR="008670F9" w:rsidRDefault="008670F9" w:rsidP="00852396">
    <w:pPr>
      <w:ind w:firstLine="720"/>
      <w:rPr>
        <w:color w:val="FF0000"/>
      </w:rPr>
    </w:pPr>
  </w:p>
  <w:p w14:paraId="4C95968B" w14:textId="77777777" w:rsidR="008670F9" w:rsidRDefault="008670F9">
    <w:pPr>
      <w:rPr>
        <w:color w:val="FF0000"/>
      </w:rPr>
    </w:pPr>
  </w:p>
  <w:p w14:paraId="71C22C41" w14:textId="77777777" w:rsidR="008670F9" w:rsidRDefault="008670F9" w:rsidP="00EA43FE">
    <w:pPr>
      <w:tabs>
        <w:tab w:val="left" w:pos="7278"/>
      </w:tabs>
      <w:rPr>
        <w:color w:val="FF0000"/>
      </w:rPr>
    </w:pPr>
    <w:r>
      <w:rPr>
        <w:color w:val="FF0000"/>
      </w:rPr>
      <w:tab/>
    </w:r>
  </w:p>
  <w:p w14:paraId="4128BE76" w14:textId="1C2CDCBE" w:rsidR="008670F9" w:rsidRPr="00852396" w:rsidRDefault="008670F9" w:rsidP="00852396">
    <w:pPr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6BDD"/>
    <w:multiLevelType w:val="hybridMultilevel"/>
    <w:tmpl w:val="6FFA27A8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52858CA"/>
    <w:multiLevelType w:val="hybridMultilevel"/>
    <w:tmpl w:val="2296250E"/>
    <w:lvl w:ilvl="0" w:tplc="8D906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F69C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2" w:tplc="8C3681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D4BFF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73561"/>
    <w:multiLevelType w:val="hybridMultilevel"/>
    <w:tmpl w:val="181437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4138"/>
    <w:multiLevelType w:val="hybridMultilevel"/>
    <w:tmpl w:val="A45859CA"/>
    <w:lvl w:ilvl="0" w:tplc="8C368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A55D9"/>
    <w:multiLevelType w:val="hybridMultilevel"/>
    <w:tmpl w:val="41BE7FB0"/>
    <w:lvl w:ilvl="0" w:tplc="0B507F5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22DFD"/>
    <w:multiLevelType w:val="hybridMultilevel"/>
    <w:tmpl w:val="9BC2EF60"/>
    <w:lvl w:ilvl="0" w:tplc="F1D40DB6">
      <w:start w:val="1"/>
      <w:numFmt w:val="decimal"/>
      <w:lvlText w:val="%1."/>
      <w:lvlJc w:val="left"/>
      <w:pPr>
        <w:ind w:left="54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A1E8D"/>
    <w:multiLevelType w:val="hybridMultilevel"/>
    <w:tmpl w:val="68DAE03E"/>
    <w:lvl w:ilvl="0" w:tplc="CB52B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168AF1DE">
      <w:start w:val="1"/>
      <w:numFmt w:val="lowerLetter"/>
      <w:lvlText w:val="%2.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AE2A41"/>
    <w:multiLevelType w:val="hybridMultilevel"/>
    <w:tmpl w:val="7EBA1986"/>
    <w:lvl w:ilvl="0" w:tplc="3EEC5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C819E2"/>
    <w:multiLevelType w:val="hybridMultilevel"/>
    <w:tmpl w:val="AE544124"/>
    <w:lvl w:ilvl="0" w:tplc="8334DDC4">
      <w:start w:val="1"/>
      <w:numFmt w:val="decimal"/>
      <w:lvlText w:val="%1."/>
      <w:lvlJc w:val="left"/>
      <w:pPr>
        <w:ind w:left="75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4FDF55E6"/>
    <w:multiLevelType w:val="hybridMultilevel"/>
    <w:tmpl w:val="2182CA08"/>
    <w:lvl w:ilvl="0" w:tplc="8D6CF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D3F52"/>
    <w:multiLevelType w:val="hybridMultilevel"/>
    <w:tmpl w:val="343EB08A"/>
    <w:lvl w:ilvl="0" w:tplc="931E7FC6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1935989"/>
    <w:multiLevelType w:val="hybridMultilevel"/>
    <w:tmpl w:val="5C36F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7C2FD9"/>
    <w:multiLevelType w:val="singleLevel"/>
    <w:tmpl w:val="F3AA8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77D041EB"/>
    <w:multiLevelType w:val="hybridMultilevel"/>
    <w:tmpl w:val="E0E0AC8E"/>
    <w:lvl w:ilvl="0" w:tplc="1E3A2226">
      <w:start w:val="8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1D25BF"/>
    <w:multiLevelType w:val="hybridMultilevel"/>
    <w:tmpl w:val="01C8D5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65"/>
    <w:rsid w:val="00004784"/>
    <w:rsid w:val="0000511F"/>
    <w:rsid w:val="000138FC"/>
    <w:rsid w:val="000176A4"/>
    <w:rsid w:val="00022004"/>
    <w:rsid w:val="00024FC0"/>
    <w:rsid w:val="00026673"/>
    <w:rsid w:val="00027058"/>
    <w:rsid w:val="0002788B"/>
    <w:rsid w:val="000309FE"/>
    <w:rsid w:val="00030F74"/>
    <w:rsid w:val="00035429"/>
    <w:rsid w:val="00036A36"/>
    <w:rsid w:val="0003709A"/>
    <w:rsid w:val="00037F73"/>
    <w:rsid w:val="000409ED"/>
    <w:rsid w:val="00042C2B"/>
    <w:rsid w:val="00043999"/>
    <w:rsid w:val="00044988"/>
    <w:rsid w:val="00050DC3"/>
    <w:rsid w:val="00051B66"/>
    <w:rsid w:val="00056E77"/>
    <w:rsid w:val="00057D3F"/>
    <w:rsid w:val="00064D52"/>
    <w:rsid w:val="00066250"/>
    <w:rsid w:val="00066A7F"/>
    <w:rsid w:val="00075604"/>
    <w:rsid w:val="000804E2"/>
    <w:rsid w:val="000830AF"/>
    <w:rsid w:val="00096E9F"/>
    <w:rsid w:val="00097C89"/>
    <w:rsid w:val="000A0BAC"/>
    <w:rsid w:val="000A13AE"/>
    <w:rsid w:val="000A5A1D"/>
    <w:rsid w:val="000B16C8"/>
    <w:rsid w:val="000B1C35"/>
    <w:rsid w:val="000B3260"/>
    <w:rsid w:val="000B3324"/>
    <w:rsid w:val="000B4AF8"/>
    <w:rsid w:val="000C3FE3"/>
    <w:rsid w:val="000C4CB9"/>
    <w:rsid w:val="000C6665"/>
    <w:rsid w:val="000E388F"/>
    <w:rsid w:val="000E7126"/>
    <w:rsid w:val="000E7DB8"/>
    <w:rsid w:val="000F11FA"/>
    <w:rsid w:val="000F6B09"/>
    <w:rsid w:val="00100ADF"/>
    <w:rsid w:val="00101FD3"/>
    <w:rsid w:val="00110DCA"/>
    <w:rsid w:val="0011448D"/>
    <w:rsid w:val="0011498D"/>
    <w:rsid w:val="00120F77"/>
    <w:rsid w:val="00122297"/>
    <w:rsid w:val="00123424"/>
    <w:rsid w:val="00130CD1"/>
    <w:rsid w:val="00133FD6"/>
    <w:rsid w:val="00135B9A"/>
    <w:rsid w:val="00146887"/>
    <w:rsid w:val="001521A6"/>
    <w:rsid w:val="00152CFD"/>
    <w:rsid w:val="0015361D"/>
    <w:rsid w:val="0015383C"/>
    <w:rsid w:val="00155C91"/>
    <w:rsid w:val="00157056"/>
    <w:rsid w:val="00166EA3"/>
    <w:rsid w:val="00177FC3"/>
    <w:rsid w:val="00182325"/>
    <w:rsid w:val="00182AC9"/>
    <w:rsid w:val="00183273"/>
    <w:rsid w:val="00184814"/>
    <w:rsid w:val="001862A8"/>
    <w:rsid w:val="00193065"/>
    <w:rsid w:val="001A3959"/>
    <w:rsid w:val="001B4064"/>
    <w:rsid w:val="001B4C70"/>
    <w:rsid w:val="001B5BD9"/>
    <w:rsid w:val="001B6B81"/>
    <w:rsid w:val="001C0497"/>
    <w:rsid w:val="001C0668"/>
    <w:rsid w:val="001C4AFB"/>
    <w:rsid w:val="001C7823"/>
    <w:rsid w:val="001D5AD2"/>
    <w:rsid w:val="001D5B22"/>
    <w:rsid w:val="001E4915"/>
    <w:rsid w:val="001F76D9"/>
    <w:rsid w:val="002046C5"/>
    <w:rsid w:val="00210050"/>
    <w:rsid w:val="0021134B"/>
    <w:rsid w:val="00217455"/>
    <w:rsid w:val="00224B14"/>
    <w:rsid w:val="00225102"/>
    <w:rsid w:val="00225AC2"/>
    <w:rsid w:val="00227E59"/>
    <w:rsid w:val="00227E8D"/>
    <w:rsid w:val="0023327C"/>
    <w:rsid w:val="00235011"/>
    <w:rsid w:val="00236D91"/>
    <w:rsid w:val="00237A15"/>
    <w:rsid w:val="00240F6E"/>
    <w:rsid w:val="00250011"/>
    <w:rsid w:val="002511C0"/>
    <w:rsid w:val="002513DA"/>
    <w:rsid w:val="002624B4"/>
    <w:rsid w:val="0026461E"/>
    <w:rsid w:val="00267C45"/>
    <w:rsid w:val="00273904"/>
    <w:rsid w:val="00274B97"/>
    <w:rsid w:val="00275B5C"/>
    <w:rsid w:val="0027769E"/>
    <w:rsid w:val="0028055B"/>
    <w:rsid w:val="00282A24"/>
    <w:rsid w:val="00292FC3"/>
    <w:rsid w:val="00296121"/>
    <w:rsid w:val="002A2475"/>
    <w:rsid w:val="002A2586"/>
    <w:rsid w:val="002A518F"/>
    <w:rsid w:val="002A55F5"/>
    <w:rsid w:val="002B12E8"/>
    <w:rsid w:val="002B4A07"/>
    <w:rsid w:val="002B723A"/>
    <w:rsid w:val="002C0F82"/>
    <w:rsid w:val="002C1969"/>
    <w:rsid w:val="002C2EFA"/>
    <w:rsid w:val="002C5330"/>
    <w:rsid w:val="002C7AD0"/>
    <w:rsid w:val="002C7C93"/>
    <w:rsid w:val="002D1688"/>
    <w:rsid w:val="002D22E2"/>
    <w:rsid w:val="002D33CD"/>
    <w:rsid w:val="002D41FD"/>
    <w:rsid w:val="002D466C"/>
    <w:rsid w:val="002E6832"/>
    <w:rsid w:val="002E6A81"/>
    <w:rsid w:val="002F00B6"/>
    <w:rsid w:val="002F173A"/>
    <w:rsid w:val="002F281C"/>
    <w:rsid w:val="002F3044"/>
    <w:rsid w:val="002F3518"/>
    <w:rsid w:val="002F645B"/>
    <w:rsid w:val="002F752D"/>
    <w:rsid w:val="0030015F"/>
    <w:rsid w:val="00304152"/>
    <w:rsid w:val="00304D97"/>
    <w:rsid w:val="00306264"/>
    <w:rsid w:val="00307227"/>
    <w:rsid w:val="003074FA"/>
    <w:rsid w:val="003136C2"/>
    <w:rsid w:val="00313EC6"/>
    <w:rsid w:val="0031474C"/>
    <w:rsid w:val="00316153"/>
    <w:rsid w:val="00320464"/>
    <w:rsid w:val="00322735"/>
    <w:rsid w:val="00323755"/>
    <w:rsid w:val="00326226"/>
    <w:rsid w:val="00332EC6"/>
    <w:rsid w:val="00333269"/>
    <w:rsid w:val="00335911"/>
    <w:rsid w:val="00336B11"/>
    <w:rsid w:val="00337A0A"/>
    <w:rsid w:val="0034017A"/>
    <w:rsid w:val="00343B39"/>
    <w:rsid w:val="00347586"/>
    <w:rsid w:val="00350CCE"/>
    <w:rsid w:val="00350DF6"/>
    <w:rsid w:val="003522B4"/>
    <w:rsid w:val="003544D8"/>
    <w:rsid w:val="00354830"/>
    <w:rsid w:val="003620E5"/>
    <w:rsid w:val="003628B8"/>
    <w:rsid w:val="00363FA6"/>
    <w:rsid w:val="0036490A"/>
    <w:rsid w:val="00374F39"/>
    <w:rsid w:val="00377F12"/>
    <w:rsid w:val="00385A65"/>
    <w:rsid w:val="00386734"/>
    <w:rsid w:val="00395FE0"/>
    <w:rsid w:val="003B324B"/>
    <w:rsid w:val="003B4052"/>
    <w:rsid w:val="003B4E19"/>
    <w:rsid w:val="003C3126"/>
    <w:rsid w:val="003C4E07"/>
    <w:rsid w:val="003C5473"/>
    <w:rsid w:val="003C63AF"/>
    <w:rsid w:val="003C6464"/>
    <w:rsid w:val="003C6F85"/>
    <w:rsid w:val="003C7B5D"/>
    <w:rsid w:val="003C7C36"/>
    <w:rsid w:val="003D0484"/>
    <w:rsid w:val="003D5A14"/>
    <w:rsid w:val="003D7AB4"/>
    <w:rsid w:val="003E46E6"/>
    <w:rsid w:val="003F015C"/>
    <w:rsid w:val="003F5776"/>
    <w:rsid w:val="00404799"/>
    <w:rsid w:val="00406785"/>
    <w:rsid w:val="00407DD8"/>
    <w:rsid w:val="004125B8"/>
    <w:rsid w:val="0042070E"/>
    <w:rsid w:val="00426B48"/>
    <w:rsid w:val="00432114"/>
    <w:rsid w:val="00433FE7"/>
    <w:rsid w:val="0043760D"/>
    <w:rsid w:val="00443C5A"/>
    <w:rsid w:val="00452515"/>
    <w:rsid w:val="004527BC"/>
    <w:rsid w:val="004530BD"/>
    <w:rsid w:val="00453A4F"/>
    <w:rsid w:val="00454A12"/>
    <w:rsid w:val="00454ED0"/>
    <w:rsid w:val="00455409"/>
    <w:rsid w:val="00457ED9"/>
    <w:rsid w:val="00461586"/>
    <w:rsid w:val="00462BA7"/>
    <w:rsid w:val="0046431D"/>
    <w:rsid w:val="004746AD"/>
    <w:rsid w:val="00483B76"/>
    <w:rsid w:val="00487B3D"/>
    <w:rsid w:val="00491BBF"/>
    <w:rsid w:val="00491E83"/>
    <w:rsid w:val="00493219"/>
    <w:rsid w:val="00497A37"/>
    <w:rsid w:val="004A3D10"/>
    <w:rsid w:val="004A7396"/>
    <w:rsid w:val="004B2319"/>
    <w:rsid w:val="004B2C3A"/>
    <w:rsid w:val="004B4DB5"/>
    <w:rsid w:val="004C01A9"/>
    <w:rsid w:val="004C0EC4"/>
    <w:rsid w:val="004C2B2C"/>
    <w:rsid w:val="004C36AB"/>
    <w:rsid w:val="004C5AEC"/>
    <w:rsid w:val="004C7F3D"/>
    <w:rsid w:val="004D4367"/>
    <w:rsid w:val="004D4F78"/>
    <w:rsid w:val="004E1DA8"/>
    <w:rsid w:val="004E37DC"/>
    <w:rsid w:val="004E5A71"/>
    <w:rsid w:val="004F34D0"/>
    <w:rsid w:val="004F7591"/>
    <w:rsid w:val="004F7E8A"/>
    <w:rsid w:val="005003D6"/>
    <w:rsid w:val="005019CA"/>
    <w:rsid w:val="00503F6E"/>
    <w:rsid w:val="00505E65"/>
    <w:rsid w:val="00510DD9"/>
    <w:rsid w:val="005151D4"/>
    <w:rsid w:val="005152F5"/>
    <w:rsid w:val="005236F6"/>
    <w:rsid w:val="005264F3"/>
    <w:rsid w:val="005276D9"/>
    <w:rsid w:val="00530021"/>
    <w:rsid w:val="005304D0"/>
    <w:rsid w:val="00541D69"/>
    <w:rsid w:val="00544CC3"/>
    <w:rsid w:val="00544F2D"/>
    <w:rsid w:val="00550618"/>
    <w:rsid w:val="00550EF7"/>
    <w:rsid w:val="0055461D"/>
    <w:rsid w:val="00554A6C"/>
    <w:rsid w:val="00563875"/>
    <w:rsid w:val="00564860"/>
    <w:rsid w:val="00570F51"/>
    <w:rsid w:val="005750EE"/>
    <w:rsid w:val="005803E6"/>
    <w:rsid w:val="00586675"/>
    <w:rsid w:val="0059528D"/>
    <w:rsid w:val="005A7974"/>
    <w:rsid w:val="005C0E5F"/>
    <w:rsid w:val="005D3838"/>
    <w:rsid w:val="005D4EEF"/>
    <w:rsid w:val="005E0217"/>
    <w:rsid w:val="005E1975"/>
    <w:rsid w:val="005E5705"/>
    <w:rsid w:val="005F2BC1"/>
    <w:rsid w:val="005F2EC2"/>
    <w:rsid w:val="005F2F00"/>
    <w:rsid w:val="005F5477"/>
    <w:rsid w:val="005F54B7"/>
    <w:rsid w:val="005F6004"/>
    <w:rsid w:val="00604010"/>
    <w:rsid w:val="00605E55"/>
    <w:rsid w:val="0061269E"/>
    <w:rsid w:val="0061319E"/>
    <w:rsid w:val="0061776B"/>
    <w:rsid w:val="00617E39"/>
    <w:rsid w:val="0062076B"/>
    <w:rsid w:val="00624CDC"/>
    <w:rsid w:val="0062648E"/>
    <w:rsid w:val="00631AA5"/>
    <w:rsid w:val="006367EB"/>
    <w:rsid w:val="00637553"/>
    <w:rsid w:val="00643D52"/>
    <w:rsid w:val="0064554C"/>
    <w:rsid w:val="00645DC7"/>
    <w:rsid w:val="00652A0A"/>
    <w:rsid w:val="006578D2"/>
    <w:rsid w:val="006632B3"/>
    <w:rsid w:val="00664942"/>
    <w:rsid w:val="0066768D"/>
    <w:rsid w:val="006756D9"/>
    <w:rsid w:val="00680A61"/>
    <w:rsid w:val="00680AC6"/>
    <w:rsid w:val="00693162"/>
    <w:rsid w:val="00696638"/>
    <w:rsid w:val="006A0DCA"/>
    <w:rsid w:val="006A0ED2"/>
    <w:rsid w:val="006A2D29"/>
    <w:rsid w:val="006B1048"/>
    <w:rsid w:val="006B3C32"/>
    <w:rsid w:val="006C2C77"/>
    <w:rsid w:val="006C3152"/>
    <w:rsid w:val="006C48CA"/>
    <w:rsid w:val="006D051F"/>
    <w:rsid w:val="006D3110"/>
    <w:rsid w:val="006D5F19"/>
    <w:rsid w:val="006E22D9"/>
    <w:rsid w:val="006E2333"/>
    <w:rsid w:val="006F0570"/>
    <w:rsid w:val="006F08D6"/>
    <w:rsid w:val="006F091F"/>
    <w:rsid w:val="006F0C7B"/>
    <w:rsid w:val="006F6EA2"/>
    <w:rsid w:val="0070426E"/>
    <w:rsid w:val="007159D5"/>
    <w:rsid w:val="0071679D"/>
    <w:rsid w:val="0071703E"/>
    <w:rsid w:val="00721B7A"/>
    <w:rsid w:val="00722255"/>
    <w:rsid w:val="00723536"/>
    <w:rsid w:val="00724F52"/>
    <w:rsid w:val="00726E4F"/>
    <w:rsid w:val="0072754E"/>
    <w:rsid w:val="00731361"/>
    <w:rsid w:val="00731A48"/>
    <w:rsid w:val="00732709"/>
    <w:rsid w:val="00742AAC"/>
    <w:rsid w:val="00756F45"/>
    <w:rsid w:val="00757BC5"/>
    <w:rsid w:val="00760997"/>
    <w:rsid w:val="00761996"/>
    <w:rsid w:val="007644C5"/>
    <w:rsid w:val="00764955"/>
    <w:rsid w:val="00771C1D"/>
    <w:rsid w:val="00774DD2"/>
    <w:rsid w:val="0077699A"/>
    <w:rsid w:val="007779D9"/>
    <w:rsid w:val="00777EA0"/>
    <w:rsid w:val="0078109E"/>
    <w:rsid w:val="00785288"/>
    <w:rsid w:val="00785A21"/>
    <w:rsid w:val="0078663C"/>
    <w:rsid w:val="007906CB"/>
    <w:rsid w:val="00792EA2"/>
    <w:rsid w:val="007936FC"/>
    <w:rsid w:val="00795581"/>
    <w:rsid w:val="007975FA"/>
    <w:rsid w:val="007A2CB5"/>
    <w:rsid w:val="007A59B3"/>
    <w:rsid w:val="007A7AD6"/>
    <w:rsid w:val="007B294A"/>
    <w:rsid w:val="007C0C61"/>
    <w:rsid w:val="007C1D80"/>
    <w:rsid w:val="007C29DC"/>
    <w:rsid w:val="007C329C"/>
    <w:rsid w:val="007C60ED"/>
    <w:rsid w:val="007C7F2A"/>
    <w:rsid w:val="007D11DB"/>
    <w:rsid w:val="007D3113"/>
    <w:rsid w:val="007D53C0"/>
    <w:rsid w:val="007D5C78"/>
    <w:rsid w:val="007D7DA1"/>
    <w:rsid w:val="007E506A"/>
    <w:rsid w:val="007E7915"/>
    <w:rsid w:val="007E79DA"/>
    <w:rsid w:val="007F11D5"/>
    <w:rsid w:val="007F59EB"/>
    <w:rsid w:val="00801EF9"/>
    <w:rsid w:val="00805514"/>
    <w:rsid w:val="00813AAC"/>
    <w:rsid w:val="00826D9E"/>
    <w:rsid w:val="00827650"/>
    <w:rsid w:val="00836D41"/>
    <w:rsid w:val="00837C88"/>
    <w:rsid w:val="00842F18"/>
    <w:rsid w:val="00851253"/>
    <w:rsid w:val="00852396"/>
    <w:rsid w:val="00852F6E"/>
    <w:rsid w:val="00861498"/>
    <w:rsid w:val="00861E58"/>
    <w:rsid w:val="008670F9"/>
    <w:rsid w:val="008679E6"/>
    <w:rsid w:val="008737A0"/>
    <w:rsid w:val="00881EF7"/>
    <w:rsid w:val="00885469"/>
    <w:rsid w:val="008854B3"/>
    <w:rsid w:val="008864A9"/>
    <w:rsid w:val="00887864"/>
    <w:rsid w:val="008906C8"/>
    <w:rsid w:val="00890908"/>
    <w:rsid w:val="00893AD6"/>
    <w:rsid w:val="00893D70"/>
    <w:rsid w:val="00894DBB"/>
    <w:rsid w:val="00896661"/>
    <w:rsid w:val="008A050B"/>
    <w:rsid w:val="008A53F7"/>
    <w:rsid w:val="008A6E14"/>
    <w:rsid w:val="008A7787"/>
    <w:rsid w:val="008B2236"/>
    <w:rsid w:val="008C3148"/>
    <w:rsid w:val="008C5916"/>
    <w:rsid w:val="008C5E9F"/>
    <w:rsid w:val="008D4885"/>
    <w:rsid w:val="008D4A31"/>
    <w:rsid w:val="008D5EC4"/>
    <w:rsid w:val="008D74C6"/>
    <w:rsid w:val="008E047B"/>
    <w:rsid w:val="008E0E6B"/>
    <w:rsid w:val="008E14BD"/>
    <w:rsid w:val="008F3AEE"/>
    <w:rsid w:val="0090189E"/>
    <w:rsid w:val="00904562"/>
    <w:rsid w:val="0091034C"/>
    <w:rsid w:val="00915F6F"/>
    <w:rsid w:val="00922F07"/>
    <w:rsid w:val="00923488"/>
    <w:rsid w:val="00925802"/>
    <w:rsid w:val="00926333"/>
    <w:rsid w:val="00932EA3"/>
    <w:rsid w:val="00942FB5"/>
    <w:rsid w:val="009436E5"/>
    <w:rsid w:val="00945D40"/>
    <w:rsid w:val="0095352D"/>
    <w:rsid w:val="009548E4"/>
    <w:rsid w:val="00955EAF"/>
    <w:rsid w:val="00962737"/>
    <w:rsid w:val="00962945"/>
    <w:rsid w:val="009632CC"/>
    <w:rsid w:val="00964AEA"/>
    <w:rsid w:val="00974C5C"/>
    <w:rsid w:val="00976CE3"/>
    <w:rsid w:val="0098039E"/>
    <w:rsid w:val="00981082"/>
    <w:rsid w:val="00982774"/>
    <w:rsid w:val="00982DA9"/>
    <w:rsid w:val="0098379C"/>
    <w:rsid w:val="0098595C"/>
    <w:rsid w:val="00991265"/>
    <w:rsid w:val="00993484"/>
    <w:rsid w:val="00996668"/>
    <w:rsid w:val="009A34D5"/>
    <w:rsid w:val="009A3E0F"/>
    <w:rsid w:val="009A5785"/>
    <w:rsid w:val="009A7465"/>
    <w:rsid w:val="009B0153"/>
    <w:rsid w:val="009B0500"/>
    <w:rsid w:val="009C5CA9"/>
    <w:rsid w:val="009D1C3F"/>
    <w:rsid w:val="009D23EB"/>
    <w:rsid w:val="009D4785"/>
    <w:rsid w:val="009D6A35"/>
    <w:rsid w:val="009E2AE1"/>
    <w:rsid w:val="009E2B77"/>
    <w:rsid w:val="009E56AC"/>
    <w:rsid w:val="009E7170"/>
    <w:rsid w:val="009F07DB"/>
    <w:rsid w:val="009F1548"/>
    <w:rsid w:val="009F6559"/>
    <w:rsid w:val="00A04E50"/>
    <w:rsid w:val="00A056F2"/>
    <w:rsid w:val="00A16440"/>
    <w:rsid w:val="00A17F59"/>
    <w:rsid w:val="00A247FD"/>
    <w:rsid w:val="00A3308E"/>
    <w:rsid w:val="00A37203"/>
    <w:rsid w:val="00A54881"/>
    <w:rsid w:val="00A61522"/>
    <w:rsid w:val="00A6251C"/>
    <w:rsid w:val="00A649BD"/>
    <w:rsid w:val="00A658A6"/>
    <w:rsid w:val="00A66055"/>
    <w:rsid w:val="00A679C0"/>
    <w:rsid w:val="00A70CC0"/>
    <w:rsid w:val="00A7774F"/>
    <w:rsid w:val="00A778C1"/>
    <w:rsid w:val="00A852DC"/>
    <w:rsid w:val="00A914A6"/>
    <w:rsid w:val="00A921CC"/>
    <w:rsid w:val="00A97E2F"/>
    <w:rsid w:val="00A97F7C"/>
    <w:rsid w:val="00AA1CCC"/>
    <w:rsid w:val="00AA205A"/>
    <w:rsid w:val="00AA458F"/>
    <w:rsid w:val="00AB1929"/>
    <w:rsid w:val="00AB564B"/>
    <w:rsid w:val="00AB60FB"/>
    <w:rsid w:val="00AC227C"/>
    <w:rsid w:val="00AC5BF7"/>
    <w:rsid w:val="00AD1EEC"/>
    <w:rsid w:val="00AD20DB"/>
    <w:rsid w:val="00AE087E"/>
    <w:rsid w:val="00B02755"/>
    <w:rsid w:val="00B03225"/>
    <w:rsid w:val="00B039CC"/>
    <w:rsid w:val="00B048E2"/>
    <w:rsid w:val="00B07B4C"/>
    <w:rsid w:val="00B10A21"/>
    <w:rsid w:val="00B11486"/>
    <w:rsid w:val="00B223F6"/>
    <w:rsid w:val="00B264F5"/>
    <w:rsid w:val="00B300B3"/>
    <w:rsid w:val="00B3291A"/>
    <w:rsid w:val="00B44E45"/>
    <w:rsid w:val="00B47D4D"/>
    <w:rsid w:val="00B50D47"/>
    <w:rsid w:val="00B51897"/>
    <w:rsid w:val="00B535C4"/>
    <w:rsid w:val="00B5715F"/>
    <w:rsid w:val="00B6585D"/>
    <w:rsid w:val="00B70BFA"/>
    <w:rsid w:val="00B70D88"/>
    <w:rsid w:val="00B745DB"/>
    <w:rsid w:val="00B76135"/>
    <w:rsid w:val="00B80CF7"/>
    <w:rsid w:val="00B81D6A"/>
    <w:rsid w:val="00B848AC"/>
    <w:rsid w:val="00B84DB3"/>
    <w:rsid w:val="00B95FA5"/>
    <w:rsid w:val="00B97112"/>
    <w:rsid w:val="00BA329A"/>
    <w:rsid w:val="00BA5251"/>
    <w:rsid w:val="00BA62FA"/>
    <w:rsid w:val="00BB2B5B"/>
    <w:rsid w:val="00BB3377"/>
    <w:rsid w:val="00BB3BEC"/>
    <w:rsid w:val="00BB4B02"/>
    <w:rsid w:val="00BC5514"/>
    <w:rsid w:val="00BC72FB"/>
    <w:rsid w:val="00BD1C88"/>
    <w:rsid w:val="00BD23EF"/>
    <w:rsid w:val="00BE503B"/>
    <w:rsid w:val="00BE630A"/>
    <w:rsid w:val="00BF14B2"/>
    <w:rsid w:val="00BF5EF6"/>
    <w:rsid w:val="00C00D5D"/>
    <w:rsid w:val="00C011A5"/>
    <w:rsid w:val="00C025FE"/>
    <w:rsid w:val="00C06991"/>
    <w:rsid w:val="00C0770A"/>
    <w:rsid w:val="00C07EE1"/>
    <w:rsid w:val="00C11ED5"/>
    <w:rsid w:val="00C12B6C"/>
    <w:rsid w:val="00C169C3"/>
    <w:rsid w:val="00C172A6"/>
    <w:rsid w:val="00C20D53"/>
    <w:rsid w:val="00C23A8D"/>
    <w:rsid w:val="00C300CD"/>
    <w:rsid w:val="00C32D0A"/>
    <w:rsid w:val="00C45D8E"/>
    <w:rsid w:val="00C46DFF"/>
    <w:rsid w:val="00C563E2"/>
    <w:rsid w:val="00C60665"/>
    <w:rsid w:val="00C61BA4"/>
    <w:rsid w:val="00C62438"/>
    <w:rsid w:val="00C64390"/>
    <w:rsid w:val="00C67905"/>
    <w:rsid w:val="00C73103"/>
    <w:rsid w:val="00C753F1"/>
    <w:rsid w:val="00C80E93"/>
    <w:rsid w:val="00C83520"/>
    <w:rsid w:val="00C852CE"/>
    <w:rsid w:val="00C902ED"/>
    <w:rsid w:val="00C92188"/>
    <w:rsid w:val="00C937CF"/>
    <w:rsid w:val="00C9579C"/>
    <w:rsid w:val="00C97E87"/>
    <w:rsid w:val="00CA376D"/>
    <w:rsid w:val="00CA452E"/>
    <w:rsid w:val="00CC017E"/>
    <w:rsid w:val="00CC104A"/>
    <w:rsid w:val="00CC3AFB"/>
    <w:rsid w:val="00CC5695"/>
    <w:rsid w:val="00CD03C9"/>
    <w:rsid w:val="00CD0484"/>
    <w:rsid w:val="00CD18C0"/>
    <w:rsid w:val="00CD692F"/>
    <w:rsid w:val="00CD70C6"/>
    <w:rsid w:val="00CD786F"/>
    <w:rsid w:val="00CE17BE"/>
    <w:rsid w:val="00CE254D"/>
    <w:rsid w:val="00CE26A2"/>
    <w:rsid w:val="00CE584E"/>
    <w:rsid w:val="00CE6916"/>
    <w:rsid w:val="00CE6A62"/>
    <w:rsid w:val="00CF34AA"/>
    <w:rsid w:val="00D00A90"/>
    <w:rsid w:val="00D01FFE"/>
    <w:rsid w:val="00D04A6B"/>
    <w:rsid w:val="00D0536C"/>
    <w:rsid w:val="00D12B72"/>
    <w:rsid w:val="00D171EE"/>
    <w:rsid w:val="00D22E7F"/>
    <w:rsid w:val="00D25139"/>
    <w:rsid w:val="00D26A22"/>
    <w:rsid w:val="00D30D95"/>
    <w:rsid w:val="00D355A6"/>
    <w:rsid w:val="00D40B7A"/>
    <w:rsid w:val="00D40D5F"/>
    <w:rsid w:val="00D4755F"/>
    <w:rsid w:val="00D538EA"/>
    <w:rsid w:val="00D570AB"/>
    <w:rsid w:val="00D57FC6"/>
    <w:rsid w:val="00D63106"/>
    <w:rsid w:val="00D63A95"/>
    <w:rsid w:val="00D66EE8"/>
    <w:rsid w:val="00D71164"/>
    <w:rsid w:val="00D73BCF"/>
    <w:rsid w:val="00D73E10"/>
    <w:rsid w:val="00D74342"/>
    <w:rsid w:val="00D82F71"/>
    <w:rsid w:val="00DA27A2"/>
    <w:rsid w:val="00DA6241"/>
    <w:rsid w:val="00DA6A09"/>
    <w:rsid w:val="00DB0CB3"/>
    <w:rsid w:val="00DB6128"/>
    <w:rsid w:val="00DB6199"/>
    <w:rsid w:val="00DC0F59"/>
    <w:rsid w:val="00DC51E0"/>
    <w:rsid w:val="00DC7605"/>
    <w:rsid w:val="00DC7616"/>
    <w:rsid w:val="00DE1380"/>
    <w:rsid w:val="00DE41C3"/>
    <w:rsid w:val="00DE7E13"/>
    <w:rsid w:val="00DF38B2"/>
    <w:rsid w:val="00DF4219"/>
    <w:rsid w:val="00DF4D1E"/>
    <w:rsid w:val="00E05768"/>
    <w:rsid w:val="00E115FC"/>
    <w:rsid w:val="00E1542A"/>
    <w:rsid w:val="00E15566"/>
    <w:rsid w:val="00E23524"/>
    <w:rsid w:val="00E24E40"/>
    <w:rsid w:val="00E26728"/>
    <w:rsid w:val="00E3390D"/>
    <w:rsid w:val="00E4491C"/>
    <w:rsid w:val="00E4777A"/>
    <w:rsid w:val="00E50A28"/>
    <w:rsid w:val="00E5124F"/>
    <w:rsid w:val="00E54BF8"/>
    <w:rsid w:val="00E6004E"/>
    <w:rsid w:val="00E62621"/>
    <w:rsid w:val="00E63BD3"/>
    <w:rsid w:val="00E65959"/>
    <w:rsid w:val="00E663E1"/>
    <w:rsid w:val="00E71F4B"/>
    <w:rsid w:val="00E72792"/>
    <w:rsid w:val="00E72866"/>
    <w:rsid w:val="00E74299"/>
    <w:rsid w:val="00E7797D"/>
    <w:rsid w:val="00E81B8F"/>
    <w:rsid w:val="00E82DFC"/>
    <w:rsid w:val="00E83B9A"/>
    <w:rsid w:val="00E9234A"/>
    <w:rsid w:val="00E938BC"/>
    <w:rsid w:val="00EA43FE"/>
    <w:rsid w:val="00EA6FDA"/>
    <w:rsid w:val="00EB0F26"/>
    <w:rsid w:val="00EB1D9E"/>
    <w:rsid w:val="00EB42FA"/>
    <w:rsid w:val="00EC07D5"/>
    <w:rsid w:val="00EC5AA8"/>
    <w:rsid w:val="00ED1436"/>
    <w:rsid w:val="00ED6157"/>
    <w:rsid w:val="00EE1F13"/>
    <w:rsid w:val="00EE4CE4"/>
    <w:rsid w:val="00EE5B0E"/>
    <w:rsid w:val="00EE660D"/>
    <w:rsid w:val="00EF2DEF"/>
    <w:rsid w:val="00F053AC"/>
    <w:rsid w:val="00F11513"/>
    <w:rsid w:val="00F13482"/>
    <w:rsid w:val="00F2174C"/>
    <w:rsid w:val="00F24BF7"/>
    <w:rsid w:val="00F2700A"/>
    <w:rsid w:val="00F37AF5"/>
    <w:rsid w:val="00F41A73"/>
    <w:rsid w:val="00F502F9"/>
    <w:rsid w:val="00F53018"/>
    <w:rsid w:val="00F5312E"/>
    <w:rsid w:val="00F53C31"/>
    <w:rsid w:val="00F63DBB"/>
    <w:rsid w:val="00F7278B"/>
    <w:rsid w:val="00F72AE9"/>
    <w:rsid w:val="00F7533B"/>
    <w:rsid w:val="00F81AD6"/>
    <w:rsid w:val="00F85A30"/>
    <w:rsid w:val="00F910E1"/>
    <w:rsid w:val="00F919FD"/>
    <w:rsid w:val="00F9713E"/>
    <w:rsid w:val="00FA0794"/>
    <w:rsid w:val="00FA3370"/>
    <w:rsid w:val="00FA61AC"/>
    <w:rsid w:val="00FA6A7B"/>
    <w:rsid w:val="00FC2BE8"/>
    <w:rsid w:val="00FC4323"/>
    <w:rsid w:val="00FD192C"/>
    <w:rsid w:val="00FD6698"/>
    <w:rsid w:val="00FD70A6"/>
    <w:rsid w:val="00FE7B60"/>
    <w:rsid w:val="00FF05A5"/>
    <w:rsid w:val="00FF177A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60575C"/>
  <w15:docId w15:val="{43F1DF4F-9099-46DB-97B1-065E218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9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3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32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F645B"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F63DBB"/>
    <w:pPr>
      <w:keepNext/>
      <w:tabs>
        <w:tab w:val="left" w:pos="9360"/>
      </w:tabs>
      <w:outlineLvl w:val="3"/>
    </w:pPr>
    <w:rPr>
      <w:rFonts w:cs="Arial"/>
      <w:sz w:val="14"/>
    </w:rPr>
  </w:style>
  <w:style w:type="paragraph" w:styleId="Heading5">
    <w:name w:val="heading 5"/>
    <w:basedOn w:val="Normal"/>
    <w:next w:val="Normal"/>
    <w:link w:val="Heading5Char"/>
    <w:qFormat/>
    <w:rsid w:val="002F645B"/>
    <w:pPr>
      <w:keepNext/>
      <w:ind w:left="360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2F645B"/>
    <w:pPr>
      <w:keepNext/>
      <w:outlineLvl w:val="5"/>
    </w:pPr>
    <w:rPr>
      <w:i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F645B"/>
    <w:pPr>
      <w:keepNext/>
      <w:outlineLvl w:val="6"/>
    </w:pPr>
    <w:rPr>
      <w:rFonts w:ascii="Arial" w:hAnsi="Arial" w:cs="Arial"/>
      <w:i/>
      <w:iCs/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rsid w:val="00332E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F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65"/>
    <w:rPr>
      <w:rFonts w:ascii="Tahoma" w:hAnsi="Tahoma" w:cs="Tahoma"/>
      <w:sz w:val="16"/>
      <w:szCs w:val="16"/>
    </w:rPr>
  </w:style>
  <w:style w:type="paragraph" w:customStyle="1" w:styleId="BCAName">
    <w:name w:val="BCA Name"/>
    <w:autoRedefine/>
    <w:qFormat/>
    <w:rsid w:val="00DA6241"/>
    <w:pPr>
      <w:pBdr>
        <w:bottom w:val="single" w:sz="8" w:space="9" w:color="4F81BD"/>
      </w:pBdr>
      <w:tabs>
        <w:tab w:val="right" w:pos="9000"/>
      </w:tabs>
      <w:spacing w:line="240" w:lineRule="auto"/>
    </w:pPr>
    <w:rPr>
      <w:rFonts w:ascii="Arial" w:hAnsi="Arial" w:cs="Arial"/>
      <w:caps/>
      <w:noProof/>
      <w:color w:val="3B6E8F"/>
      <w:sz w:val="24"/>
    </w:rPr>
  </w:style>
  <w:style w:type="paragraph" w:customStyle="1" w:styleId="NoParagraphStyle">
    <w:name w:val="[No Paragraph Style]"/>
    <w:rsid w:val="00505E65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Members">
    <w:name w:val="Members"/>
    <w:qFormat/>
    <w:rsid w:val="00852396"/>
    <w:pPr>
      <w:spacing w:before="180" w:after="120"/>
      <w:jc w:val="right"/>
    </w:pPr>
    <w:rPr>
      <w:rFonts w:ascii="Arial" w:eastAsia="Times New Roman" w:hAnsi="Arial" w:cs="Arial"/>
      <w:b/>
      <w:bCs/>
      <w:caps/>
      <w:color w:val="000000"/>
      <w:sz w:val="13"/>
      <w:szCs w:val="13"/>
    </w:rPr>
  </w:style>
  <w:style w:type="paragraph" w:customStyle="1" w:styleId="Names">
    <w:name w:val="Names"/>
    <w:qFormat/>
    <w:rsid w:val="00852396"/>
    <w:pPr>
      <w:spacing w:after="0"/>
      <w:jc w:val="right"/>
    </w:pPr>
    <w:rPr>
      <w:rFonts w:ascii="Arial" w:eastAsia="Times New Roman" w:hAnsi="Arial" w:cs="Arial"/>
      <w:caps/>
      <w:color w:val="000000"/>
      <w:sz w:val="13"/>
      <w:szCs w:val="13"/>
    </w:rPr>
  </w:style>
  <w:style w:type="paragraph" w:customStyle="1" w:styleId="Titles">
    <w:name w:val="Titles"/>
    <w:qFormat/>
    <w:rsid w:val="00852396"/>
    <w:pPr>
      <w:spacing w:after="120"/>
      <w:jc w:val="right"/>
    </w:pPr>
    <w:rPr>
      <w:rFonts w:ascii="Arial" w:eastAsia="Times New Roman" w:hAnsi="Arial" w:cs="Arial"/>
      <w:color w:val="000000"/>
      <w:sz w:val="13"/>
      <w:szCs w:val="13"/>
    </w:rPr>
  </w:style>
  <w:style w:type="paragraph" w:customStyle="1" w:styleId="Address">
    <w:name w:val="Address"/>
    <w:qFormat/>
    <w:rsid w:val="00852396"/>
    <w:pPr>
      <w:spacing w:after="120"/>
    </w:pPr>
    <w:rPr>
      <w:rFonts w:ascii="Arial" w:hAnsi="Arial" w:cs="Arial"/>
      <w:color w:val="000000"/>
      <w:sz w:val="17"/>
      <w:szCs w:val="17"/>
    </w:rPr>
  </w:style>
  <w:style w:type="paragraph" w:customStyle="1" w:styleId="Body">
    <w:name w:val="Body"/>
    <w:basedOn w:val="NoParagraphStyle"/>
    <w:uiPriority w:val="99"/>
    <w:rsid w:val="00CC5695"/>
    <w:pPr>
      <w:suppressAutoHyphens/>
      <w:spacing w:after="259" w:line="240" w:lineRule="atLeast"/>
    </w:pPr>
    <w:rPr>
      <w:rFonts w:ascii="Arial" w:hAnsi="Arial" w:cs="Arial"/>
      <w:sz w:val="18"/>
      <w:szCs w:val="18"/>
    </w:rPr>
  </w:style>
  <w:style w:type="paragraph" w:customStyle="1" w:styleId="LetterBody">
    <w:name w:val="Letter Body"/>
    <w:qFormat/>
    <w:rsid w:val="00CC5695"/>
    <w:pPr>
      <w:spacing w:after="180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D66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6EE8"/>
  </w:style>
  <w:style w:type="paragraph" w:styleId="Footer">
    <w:name w:val="footer"/>
    <w:basedOn w:val="Normal"/>
    <w:link w:val="FooterChar"/>
    <w:uiPriority w:val="99"/>
    <w:unhideWhenUsed/>
    <w:rsid w:val="00CC5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95"/>
  </w:style>
  <w:style w:type="paragraph" w:customStyle="1" w:styleId="MBody1">
    <w:name w:val="M Body 1"/>
    <w:basedOn w:val="NoParagraphStyle"/>
    <w:uiPriority w:val="99"/>
    <w:rsid w:val="00D66EE8"/>
    <w:pPr>
      <w:suppressAutoHyphens/>
      <w:spacing w:after="259" w:line="240" w:lineRule="atLeast"/>
    </w:pPr>
    <w:rPr>
      <w:rFonts w:ascii="Arial" w:hAnsi="Arial" w:cs="Arial"/>
      <w:sz w:val="18"/>
      <w:szCs w:val="18"/>
    </w:rPr>
  </w:style>
  <w:style w:type="paragraph" w:customStyle="1" w:styleId="MSubhead1">
    <w:name w:val="M Subhead 1"/>
    <w:basedOn w:val="NoParagraphStyle"/>
    <w:uiPriority w:val="99"/>
    <w:rsid w:val="00D73E10"/>
    <w:pPr>
      <w:spacing w:after="115"/>
    </w:pPr>
    <w:rPr>
      <w:rFonts w:ascii="Arial" w:hAnsi="Arial" w:cs="Arial"/>
      <w:caps/>
      <w:color w:val="3D96E2"/>
    </w:rPr>
  </w:style>
  <w:style w:type="character" w:styleId="Hyperlink">
    <w:name w:val="Hyperlink"/>
    <w:basedOn w:val="DefaultParagraphFont"/>
    <w:unhideWhenUsed/>
    <w:rsid w:val="007B294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F63DBB"/>
    <w:rPr>
      <w:rFonts w:ascii="Times New Roman" w:eastAsia="Times New Roman" w:hAnsi="Times New Roman" w:cs="Arial"/>
      <w:sz w:val="14"/>
      <w:szCs w:val="20"/>
    </w:rPr>
  </w:style>
  <w:style w:type="paragraph" w:styleId="Title">
    <w:name w:val="Title"/>
    <w:basedOn w:val="Normal"/>
    <w:link w:val="TitleChar"/>
    <w:qFormat/>
    <w:rsid w:val="00F63DBB"/>
    <w:pPr>
      <w:jc w:val="center"/>
    </w:pPr>
    <w:rPr>
      <w:rFonts w:ascii="Arial" w:hAnsi="Arial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F63DBB"/>
    <w:rPr>
      <w:rFonts w:ascii="Arial" w:eastAsia="Times New Roman" w:hAnsi="Arial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F63DBB"/>
    <w:pPr>
      <w:ind w:left="720"/>
    </w:pPr>
  </w:style>
  <w:style w:type="paragraph" w:customStyle="1" w:styleId="HeadingforTOC">
    <w:name w:val="Heading for TOC"/>
    <w:basedOn w:val="Heading1"/>
    <w:rsid w:val="00332EC6"/>
    <w:pPr>
      <w:keepLines w:val="0"/>
      <w:spacing w:after="24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3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332EC6"/>
  </w:style>
  <w:style w:type="character" w:customStyle="1" w:styleId="Heading2Char">
    <w:name w:val="Heading 2 Char"/>
    <w:basedOn w:val="DefaultParagraphFont"/>
    <w:link w:val="Heading2"/>
    <w:uiPriority w:val="9"/>
    <w:semiHidden/>
    <w:rsid w:val="0033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2E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F645B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F645B"/>
    <w:rPr>
      <w:rFonts w:ascii="Arial" w:eastAsia="Times New Roman" w:hAnsi="Arial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2F645B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2F645B"/>
    <w:rPr>
      <w:rFonts w:ascii="Arial" w:eastAsia="Times New Roman" w:hAnsi="Arial" w:cs="Arial"/>
      <w:i/>
      <w:iCs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F645B"/>
  </w:style>
  <w:style w:type="paragraph" w:styleId="BodyText">
    <w:name w:val="Body Text"/>
    <w:basedOn w:val="Normal"/>
    <w:link w:val="BodyTextChar"/>
    <w:uiPriority w:val="1"/>
    <w:qFormat/>
    <w:rsid w:val="002F645B"/>
    <w:pPr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2F645B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2F645B"/>
    <w:pPr>
      <w:ind w:left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F645B"/>
    <w:rPr>
      <w:rFonts w:ascii="Arial" w:eastAsia="Times New Roman" w:hAnsi="Arial" w:cs="Times New Roman"/>
      <w:szCs w:val="20"/>
    </w:rPr>
  </w:style>
  <w:style w:type="paragraph" w:styleId="EnvelopeReturn">
    <w:name w:val="envelope return"/>
    <w:basedOn w:val="Normal"/>
    <w:rsid w:val="002F645B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rsid w:val="002F645B"/>
    <w:pPr>
      <w:ind w:left="540" w:hanging="540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2F645B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F645B"/>
    <w:pPr>
      <w:ind w:left="360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2F645B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2F645B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rsid w:val="002F645B"/>
    <w:rPr>
      <w:rFonts w:ascii="Arial" w:eastAsia="Times New Roman" w:hAnsi="Arial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2F645B"/>
    <w:pPr>
      <w:spacing w:after="240"/>
      <w:jc w:val="center"/>
    </w:pPr>
    <w:rPr>
      <w:b/>
      <w:sz w:val="24"/>
      <w:u w:val="single"/>
    </w:rPr>
  </w:style>
  <w:style w:type="paragraph" w:styleId="BodyText2">
    <w:name w:val="Body Text 2"/>
    <w:basedOn w:val="Normal"/>
    <w:link w:val="BodyText2Char"/>
    <w:rsid w:val="002F645B"/>
    <w:rPr>
      <w:rFonts w:ascii="Arial" w:hAnsi="Arial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2F645B"/>
    <w:rPr>
      <w:rFonts w:ascii="Arial" w:eastAsia="Times New Roman" w:hAnsi="Arial" w:cs="Times New Roman"/>
      <w:i/>
      <w:iCs/>
      <w:sz w:val="20"/>
      <w:szCs w:val="20"/>
    </w:rPr>
  </w:style>
  <w:style w:type="paragraph" w:customStyle="1" w:styleId="OmniPage2">
    <w:name w:val="OmniPage #2"/>
    <w:basedOn w:val="Normal"/>
    <w:rsid w:val="002F645B"/>
    <w:pPr>
      <w:spacing w:line="240" w:lineRule="atLeast"/>
    </w:pPr>
    <w:rPr>
      <w:sz w:val="20"/>
    </w:rPr>
  </w:style>
  <w:style w:type="paragraph" w:styleId="Subtitle">
    <w:name w:val="Subtitle"/>
    <w:basedOn w:val="Normal"/>
    <w:link w:val="SubtitleChar"/>
    <w:qFormat/>
    <w:rsid w:val="002F645B"/>
    <w:pPr>
      <w:jc w:val="center"/>
    </w:pPr>
    <w:rPr>
      <w:rFonts w:ascii="Arial" w:hAnsi="Arial"/>
      <w:sz w:val="20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2F645B"/>
    <w:rPr>
      <w:rFonts w:ascii="Arial" w:eastAsia="Times New Roman" w:hAnsi="Arial" w:cs="Times New Roman"/>
      <w:sz w:val="20"/>
      <w:szCs w:val="24"/>
      <w:u w:val="single"/>
    </w:rPr>
  </w:style>
  <w:style w:type="character" w:styleId="FollowedHyperlink">
    <w:name w:val="FollowedHyperlink"/>
    <w:basedOn w:val="DefaultParagraphFont"/>
    <w:rsid w:val="002F645B"/>
    <w:rPr>
      <w:color w:val="800080"/>
      <w:u w:val="single"/>
    </w:rPr>
  </w:style>
  <w:style w:type="paragraph" w:customStyle="1" w:styleId="Default">
    <w:name w:val="Default"/>
    <w:rsid w:val="002F64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6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11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F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F2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93484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styleId="Revision">
    <w:name w:val="Revision"/>
    <w:hidden/>
    <w:uiPriority w:val="99"/>
    <w:semiHidden/>
    <w:rsid w:val="001848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055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4DE7-439D-4CE0-9429-7AF29C3E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Treasurer's Office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mmcconnen</dc:creator>
  <cp:lastModifiedBy>Armstrong, Misti</cp:lastModifiedBy>
  <cp:revision>2</cp:revision>
  <cp:lastPrinted>2017-01-13T21:57:00Z</cp:lastPrinted>
  <dcterms:created xsi:type="dcterms:W3CDTF">2017-01-23T19:20:00Z</dcterms:created>
  <dcterms:modified xsi:type="dcterms:W3CDTF">2017-01-23T19:20:00Z</dcterms:modified>
</cp:coreProperties>
</file>