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16D3" w14:textId="77777777" w:rsidR="00542E3A" w:rsidRPr="00542E3A" w:rsidRDefault="00542E3A" w:rsidP="00542E3A">
      <w:pPr>
        <w:pStyle w:val="Heading2"/>
        <w:spacing w:before="1"/>
        <w:ind w:left="0"/>
        <w:jc w:val="center"/>
      </w:pPr>
      <w:r w:rsidRPr="00542E3A">
        <w:t>CalABLE Account Impacts on Medi-Cal Eligibility Fact Sheet</w:t>
      </w:r>
    </w:p>
    <w:p w14:paraId="5E1E878A" w14:textId="77777777" w:rsidR="00542E3A" w:rsidRPr="00542E3A" w:rsidRDefault="00542E3A" w:rsidP="00542E3A">
      <w:pPr>
        <w:pStyle w:val="Heading2"/>
        <w:spacing w:before="1"/>
        <w:ind w:left="0"/>
      </w:pPr>
    </w:p>
    <w:p w14:paraId="0C4B565D" w14:textId="124E3A48" w:rsidR="00542E3A" w:rsidRPr="00542E3A" w:rsidRDefault="00542E3A" w:rsidP="00542E3A">
      <w:pPr>
        <w:pStyle w:val="Heading2"/>
        <w:spacing w:before="1"/>
        <w:ind w:left="0"/>
      </w:pPr>
      <w:r w:rsidRPr="00542E3A">
        <w:t>What</w:t>
      </w:r>
      <w:r w:rsidRPr="00542E3A">
        <w:rPr>
          <w:spacing w:val="-4"/>
        </w:rPr>
        <w:t xml:space="preserve"> </w:t>
      </w:r>
      <w:r w:rsidRPr="00542E3A">
        <w:t>is</w:t>
      </w:r>
      <w:r w:rsidRPr="00542E3A">
        <w:rPr>
          <w:spacing w:val="-4"/>
        </w:rPr>
        <w:t xml:space="preserve"> </w:t>
      </w:r>
      <w:r w:rsidRPr="00542E3A">
        <w:t>Medi-</w:t>
      </w:r>
      <w:r w:rsidRPr="00542E3A">
        <w:rPr>
          <w:spacing w:val="-4"/>
        </w:rPr>
        <w:t>Cal?</w:t>
      </w:r>
    </w:p>
    <w:p w14:paraId="413CE3F5" w14:textId="77777777" w:rsidR="00542E3A" w:rsidRPr="00542E3A" w:rsidRDefault="00542E3A" w:rsidP="00542E3A">
      <w:pPr>
        <w:pStyle w:val="BodyText"/>
        <w:spacing w:before="183" w:line="259" w:lineRule="auto"/>
        <w:ind w:right="567"/>
        <w:jc w:val="both"/>
      </w:pPr>
      <w:r w:rsidRPr="00542E3A">
        <w:t>Medi-Cal,</w:t>
      </w:r>
      <w:r w:rsidRPr="00542E3A">
        <w:rPr>
          <w:spacing w:val="-6"/>
        </w:rPr>
        <w:t xml:space="preserve"> </w:t>
      </w:r>
      <w:r w:rsidRPr="00542E3A">
        <w:t>California’s</w:t>
      </w:r>
      <w:r w:rsidRPr="00542E3A">
        <w:rPr>
          <w:spacing w:val="-2"/>
        </w:rPr>
        <w:t xml:space="preserve"> </w:t>
      </w:r>
      <w:r w:rsidRPr="00542E3A">
        <w:t>Medicaid</w:t>
      </w:r>
      <w:r w:rsidRPr="00542E3A">
        <w:rPr>
          <w:spacing w:val="-6"/>
        </w:rPr>
        <w:t xml:space="preserve"> </w:t>
      </w:r>
      <w:r w:rsidRPr="00542E3A">
        <w:t>Program,</w:t>
      </w:r>
      <w:r w:rsidRPr="00542E3A">
        <w:rPr>
          <w:spacing w:val="-3"/>
        </w:rPr>
        <w:t xml:space="preserve"> </w:t>
      </w:r>
      <w:r w:rsidRPr="00542E3A">
        <w:t>provides</w:t>
      </w:r>
      <w:r w:rsidRPr="00542E3A">
        <w:rPr>
          <w:spacing w:val="-4"/>
        </w:rPr>
        <w:t xml:space="preserve"> </w:t>
      </w:r>
      <w:r w:rsidRPr="00542E3A">
        <w:t>health</w:t>
      </w:r>
      <w:r w:rsidRPr="00542E3A">
        <w:rPr>
          <w:spacing w:val="-5"/>
        </w:rPr>
        <w:t xml:space="preserve"> </w:t>
      </w:r>
      <w:r w:rsidRPr="00542E3A">
        <w:t>care</w:t>
      </w:r>
      <w:r w:rsidRPr="00542E3A">
        <w:rPr>
          <w:spacing w:val="-4"/>
        </w:rPr>
        <w:t xml:space="preserve"> </w:t>
      </w:r>
      <w:r w:rsidRPr="00542E3A">
        <w:t>services</w:t>
      </w:r>
      <w:r w:rsidRPr="00542E3A">
        <w:rPr>
          <w:spacing w:val="-4"/>
        </w:rPr>
        <w:t xml:space="preserve"> </w:t>
      </w:r>
      <w:r w:rsidRPr="00542E3A">
        <w:t>including</w:t>
      </w:r>
      <w:r w:rsidRPr="00542E3A">
        <w:rPr>
          <w:spacing w:val="-6"/>
        </w:rPr>
        <w:t xml:space="preserve"> </w:t>
      </w:r>
      <w:r w:rsidRPr="00542E3A">
        <w:t>medical, dental,</w:t>
      </w:r>
      <w:r w:rsidRPr="00542E3A">
        <w:rPr>
          <w:spacing w:val="-5"/>
        </w:rPr>
        <w:t xml:space="preserve"> </w:t>
      </w:r>
      <w:r w:rsidRPr="00542E3A">
        <w:t>mental</w:t>
      </w:r>
      <w:r w:rsidRPr="00542E3A">
        <w:rPr>
          <w:spacing w:val="-4"/>
        </w:rPr>
        <w:t xml:space="preserve"> </w:t>
      </w:r>
      <w:r w:rsidRPr="00542E3A">
        <w:t>health,</w:t>
      </w:r>
      <w:r w:rsidRPr="00542E3A">
        <w:rPr>
          <w:spacing w:val="-2"/>
        </w:rPr>
        <w:t xml:space="preserve"> </w:t>
      </w:r>
      <w:r w:rsidRPr="00542E3A">
        <w:t>substance</w:t>
      </w:r>
      <w:r w:rsidRPr="00542E3A">
        <w:rPr>
          <w:spacing w:val="-3"/>
        </w:rPr>
        <w:t xml:space="preserve"> </w:t>
      </w:r>
      <w:r w:rsidRPr="00542E3A">
        <w:t>use</w:t>
      </w:r>
      <w:r w:rsidRPr="00542E3A">
        <w:rPr>
          <w:spacing w:val="-3"/>
        </w:rPr>
        <w:t xml:space="preserve"> </w:t>
      </w:r>
      <w:r w:rsidRPr="00542E3A">
        <w:t>treatment,</w:t>
      </w:r>
      <w:r w:rsidRPr="00542E3A">
        <w:rPr>
          <w:spacing w:val="-5"/>
        </w:rPr>
        <w:t xml:space="preserve"> </w:t>
      </w:r>
      <w:r w:rsidRPr="00542E3A">
        <w:t>long-term</w:t>
      </w:r>
      <w:r w:rsidRPr="00542E3A">
        <w:rPr>
          <w:spacing w:val="-4"/>
        </w:rPr>
        <w:t xml:space="preserve"> </w:t>
      </w:r>
      <w:r w:rsidRPr="00542E3A">
        <w:t>care</w:t>
      </w:r>
      <w:r w:rsidRPr="00542E3A">
        <w:rPr>
          <w:spacing w:val="-3"/>
        </w:rPr>
        <w:t xml:space="preserve"> </w:t>
      </w:r>
      <w:r w:rsidRPr="00542E3A">
        <w:t>services</w:t>
      </w:r>
      <w:r w:rsidRPr="00542E3A">
        <w:rPr>
          <w:spacing w:val="-3"/>
        </w:rPr>
        <w:t xml:space="preserve"> </w:t>
      </w:r>
      <w:r w:rsidRPr="00542E3A">
        <w:t>and</w:t>
      </w:r>
      <w:r w:rsidRPr="00542E3A">
        <w:rPr>
          <w:spacing w:val="-5"/>
        </w:rPr>
        <w:t xml:space="preserve"> </w:t>
      </w:r>
      <w:r w:rsidRPr="00542E3A">
        <w:t>support</w:t>
      </w:r>
      <w:r w:rsidRPr="00542E3A">
        <w:rPr>
          <w:spacing w:val="-5"/>
        </w:rPr>
        <w:t xml:space="preserve"> </w:t>
      </w:r>
      <w:r w:rsidRPr="00542E3A">
        <w:t>for low-income adults, children, seniors, pregnant women, and persons with disabilities.</w:t>
      </w:r>
    </w:p>
    <w:p w14:paraId="5802145B" w14:textId="77777777" w:rsidR="00542E3A" w:rsidRPr="00542E3A" w:rsidRDefault="00542E3A" w:rsidP="00542E3A">
      <w:pPr>
        <w:pStyle w:val="Heading2"/>
        <w:spacing w:before="160"/>
        <w:ind w:left="0"/>
      </w:pPr>
      <w:r w:rsidRPr="00542E3A">
        <w:t>What</w:t>
      </w:r>
      <w:r w:rsidRPr="00542E3A">
        <w:rPr>
          <w:spacing w:val="-2"/>
        </w:rPr>
        <w:t xml:space="preserve"> </w:t>
      </w:r>
      <w:r w:rsidRPr="00542E3A">
        <w:t>is</w:t>
      </w:r>
      <w:r w:rsidRPr="00542E3A">
        <w:rPr>
          <w:spacing w:val="-3"/>
        </w:rPr>
        <w:t xml:space="preserve"> </w:t>
      </w:r>
      <w:r w:rsidRPr="00542E3A">
        <w:t>a</w:t>
      </w:r>
      <w:r w:rsidRPr="00542E3A">
        <w:rPr>
          <w:spacing w:val="-3"/>
        </w:rPr>
        <w:t xml:space="preserve"> </w:t>
      </w:r>
      <w:r w:rsidRPr="00542E3A">
        <w:t>CalABLE</w:t>
      </w:r>
      <w:r w:rsidRPr="00542E3A">
        <w:rPr>
          <w:spacing w:val="-1"/>
        </w:rPr>
        <w:t xml:space="preserve"> </w:t>
      </w:r>
      <w:r w:rsidRPr="00542E3A">
        <w:rPr>
          <w:spacing w:val="-2"/>
        </w:rPr>
        <w:t>account?</w:t>
      </w:r>
    </w:p>
    <w:p w14:paraId="62D3C58B" w14:textId="0292EB8D" w:rsidR="00542E3A" w:rsidRPr="00542E3A" w:rsidRDefault="00542E3A" w:rsidP="00542E3A">
      <w:pPr>
        <w:pStyle w:val="BodyText"/>
        <w:spacing w:before="183" w:line="259" w:lineRule="auto"/>
        <w:ind w:right="556"/>
      </w:pPr>
      <w:r w:rsidRPr="00542E3A">
        <w:t>A</w:t>
      </w:r>
      <w:r w:rsidRPr="00542E3A">
        <w:rPr>
          <w:spacing w:val="-4"/>
        </w:rPr>
        <w:t xml:space="preserve"> </w:t>
      </w:r>
      <w:r w:rsidRPr="00542E3A">
        <w:t>CalABLE</w:t>
      </w:r>
      <w:r w:rsidRPr="00542E3A">
        <w:rPr>
          <w:spacing w:val="-4"/>
        </w:rPr>
        <w:t xml:space="preserve"> </w:t>
      </w:r>
      <w:r w:rsidRPr="00542E3A">
        <w:t>account,</w:t>
      </w:r>
      <w:r w:rsidRPr="00542E3A">
        <w:rPr>
          <w:spacing w:val="-5"/>
        </w:rPr>
        <w:t xml:space="preserve"> </w:t>
      </w:r>
      <w:r w:rsidRPr="00542E3A">
        <w:t>California’s</w:t>
      </w:r>
      <w:r w:rsidRPr="00542E3A">
        <w:rPr>
          <w:spacing w:val="-3"/>
        </w:rPr>
        <w:t xml:space="preserve"> </w:t>
      </w:r>
      <w:r w:rsidRPr="00542E3A">
        <w:t>ABLE</w:t>
      </w:r>
      <w:r w:rsidRPr="00542E3A">
        <w:rPr>
          <w:spacing w:val="-4"/>
        </w:rPr>
        <w:t xml:space="preserve"> </w:t>
      </w:r>
      <w:r w:rsidRPr="00542E3A">
        <w:t>program,</w:t>
      </w:r>
      <w:r w:rsidRPr="00542E3A">
        <w:rPr>
          <w:spacing w:val="-5"/>
        </w:rPr>
        <w:t xml:space="preserve"> </w:t>
      </w:r>
      <w:r w:rsidRPr="00542E3A">
        <w:t>is</w:t>
      </w:r>
      <w:r w:rsidRPr="00542E3A">
        <w:rPr>
          <w:spacing w:val="-3"/>
        </w:rPr>
        <w:t xml:space="preserve"> </w:t>
      </w:r>
      <w:r w:rsidRPr="00542E3A">
        <w:t>a</w:t>
      </w:r>
      <w:r w:rsidRPr="00542E3A">
        <w:rPr>
          <w:spacing w:val="-5"/>
        </w:rPr>
        <w:t xml:space="preserve"> </w:t>
      </w:r>
      <w:r w:rsidRPr="00542E3A">
        <w:t>tax-advantaged</w:t>
      </w:r>
      <w:r w:rsidRPr="00542E3A">
        <w:rPr>
          <w:spacing w:val="-2"/>
        </w:rPr>
        <w:t xml:space="preserve"> </w:t>
      </w:r>
      <w:r w:rsidRPr="00542E3A">
        <w:t>savings</w:t>
      </w:r>
      <w:r w:rsidRPr="00542E3A">
        <w:rPr>
          <w:spacing w:val="-3"/>
        </w:rPr>
        <w:t xml:space="preserve"> </w:t>
      </w:r>
      <w:r w:rsidRPr="00542E3A">
        <w:t>account</w:t>
      </w:r>
      <w:r w:rsidRPr="00542E3A">
        <w:rPr>
          <w:spacing w:val="-3"/>
        </w:rPr>
        <w:t xml:space="preserve"> </w:t>
      </w:r>
      <w:r w:rsidRPr="00542E3A">
        <w:t xml:space="preserve">that allows people with disabilities to save up to $18,000 per year and up to the lifetime maximum of $529,000 without losing their Medi-Cal benefits. </w:t>
      </w:r>
      <w:r w:rsidR="00EC195F">
        <w:t>To confirm the</w:t>
      </w:r>
      <w:r w:rsidRPr="00542E3A">
        <w:t xml:space="preserve"> current maximum contribution limits, please visit </w:t>
      </w:r>
      <w:hyperlink r:id="rId11" w:history="1">
        <w:r w:rsidRPr="00732F46">
          <w:rPr>
            <w:rStyle w:val="Hyperlink"/>
          </w:rPr>
          <w:t>CalABLE.ca.gov</w:t>
        </w:r>
      </w:hyperlink>
      <w:r w:rsidRPr="00542E3A">
        <w:t xml:space="preserve"> or call 833-Cal-ABLE (833-225-2253)</w:t>
      </w:r>
      <w:r w:rsidR="00F92FCE">
        <w:t>.</w:t>
      </w:r>
    </w:p>
    <w:p w14:paraId="714E4135" w14:textId="77777777" w:rsidR="00542E3A" w:rsidRPr="00542E3A" w:rsidRDefault="00542E3A" w:rsidP="00542E3A">
      <w:pPr>
        <w:pStyle w:val="BodyText"/>
        <w:spacing w:before="159" w:line="259" w:lineRule="auto"/>
        <w:ind w:right="556"/>
      </w:pPr>
      <w:r w:rsidRPr="00542E3A">
        <w:t>An</w:t>
      </w:r>
      <w:r w:rsidRPr="00542E3A">
        <w:rPr>
          <w:spacing w:val="-3"/>
        </w:rPr>
        <w:t xml:space="preserve"> </w:t>
      </w:r>
      <w:r w:rsidRPr="00542E3A">
        <w:t>individual</w:t>
      </w:r>
      <w:r w:rsidRPr="00542E3A">
        <w:rPr>
          <w:spacing w:val="-3"/>
        </w:rPr>
        <w:t xml:space="preserve"> </w:t>
      </w:r>
      <w:r w:rsidRPr="00542E3A">
        <w:t>is</w:t>
      </w:r>
      <w:r w:rsidRPr="00542E3A">
        <w:rPr>
          <w:spacing w:val="-2"/>
        </w:rPr>
        <w:t xml:space="preserve"> </w:t>
      </w:r>
      <w:r w:rsidRPr="00542E3A">
        <w:t>eligible</w:t>
      </w:r>
      <w:r w:rsidRPr="00542E3A">
        <w:rPr>
          <w:spacing w:val="-5"/>
        </w:rPr>
        <w:t xml:space="preserve"> </w:t>
      </w:r>
      <w:r w:rsidRPr="00542E3A">
        <w:t>for</w:t>
      </w:r>
      <w:r w:rsidRPr="00542E3A">
        <w:rPr>
          <w:spacing w:val="-3"/>
        </w:rPr>
        <w:t xml:space="preserve"> </w:t>
      </w:r>
      <w:r w:rsidRPr="00542E3A">
        <w:t>a</w:t>
      </w:r>
      <w:r w:rsidRPr="00542E3A">
        <w:rPr>
          <w:spacing w:val="-4"/>
        </w:rPr>
        <w:t xml:space="preserve"> </w:t>
      </w:r>
      <w:r w:rsidRPr="00542E3A">
        <w:t>CalABLE</w:t>
      </w:r>
      <w:r w:rsidRPr="00542E3A">
        <w:rPr>
          <w:spacing w:val="-3"/>
        </w:rPr>
        <w:t xml:space="preserve"> </w:t>
      </w:r>
      <w:r w:rsidRPr="00542E3A">
        <w:t>account</w:t>
      </w:r>
      <w:r w:rsidRPr="00542E3A">
        <w:rPr>
          <w:spacing w:val="-2"/>
        </w:rPr>
        <w:t xml:space="preserve"> </w:t>
      </w:r>
      <w:r w:rsidRPr="00542E3A">
        <w:t>if</w:t>
      </w:r>
      <w:r w:rsidRPr="00542E3A">
        <w:rPr>
          <w:spacing w:val="-3"/>
        </w:rPr>
        <w:t xml:space="preserve"> </w:t>
      </w:r>
      <w:r w:rsidRPr="00542E3A">
        <w:t>the</w:t>
      </w:r>
      <w:r w:rsidRPr="00542E3A">
        <w:rPr>
          <w:spacing w:val="-2"/>
        </w:rPr>
        <w:t xml:space="preserve"> </w:t>
      </w:r>
      <w:r w:rsidRPr="00542E3A">
        <w:t>individual</w:t>
      </w:r>
      <w:r w:rsidRPr="00542E3A">
        <w:rPr>
          <w:spacing w:val="-3"/>
        </w:rPr>
        <w:t xml:space="preserve"> </w:t>
      </w:r>
      <w:r w:rsidRPr="00542E3A">
        <w:t>is</w:t>
      </w:r>
      <w:r w:rsidRPr="00542E3A">
        <w:rPr>
          <w:spacing w:val="-2"/>
        </w:rPr>
        <w:t xml:space="preserve"> </w:t>
      </w:r>
      <w:r w:rsidRPr="00542E3A">
        <w:t>disabled</w:t>
      </w:r>
      <w:r w:rsidRPr="00542E3A">
        <w:rPr>
          <w:spacing w:val="-4"/>
        </w:rPr>
        <w:t xml:space="preserve"> </w:t>
      </w:r>
      <w:r w:rsidRPr="00542E3A">
        <w:t>or</w:t>
      </w:r>
      <w:r w:rsidRPr="00542E3A">
        <w:rPr>
          <w:spacing w:val="-3"/>
        </w:rPr>
        <w:t xml:space="preserve"> </w:t>
      </w:r>
      <w:r w:rsidRPr="00542E3A">
        <w:t>blind</w:t>
      </w:r>
      <w:r w:rsidRPr="00542E3A">
        <w:rPr>
          <w:spacing w:val="-4"/>
        </w:rPr>
        <w:t xml:space="preserve"> </w:t>
      </w:r>
      <w:r w:rsidRPr="00542E3A">
        <w:t>with onset prior to age 26 and meets certain criteria.</w:t>
      </w:r>
    </w:p>
    <w:p w14:paraId="622874AE" w14:textId="77777777" w:rsidR="00542E3A" w:rsidRPr="00542E3A" w:rsidRDefault="00542E3A" w:rsidP="00542E3A">
      <w:pPr>
        <w:pStyle w:val="Heading2"/>
        <w:spacing w:before="159"/>
        <w:ind w:left="0"/>
      </w:pPr>
      <w:r w:rsidRPr="00542E3A">
        <w:t>How</w:t>
      </w:r>
      <w:r w:rsidRPr="00542E3A">
        <w:rPr>
          <w:spacing w:val="-5"/>
        </w:rPr>
        <w:t xml:space="preserve"> </w:t>
      </w:r>
      <w:r w:rsidRPr="00542E3A">
        <w:t>is</w:t>
      </w:r>
      <w:r w:rsidRPr="00542E3A">
        <w:rPr>
          <w:spacing w:val="-4"/>
        </w:rPr>
        <w:t xml:space="preserve"> </w:t>
      </w:r>
      <w:r w:rsidRPr="00542E3A">
        <w:t>a CalABLE</w:t>
      </w:r>
      <w:r w:rsidRPr="00542E3A">
        <w:rPr>
          <w:spacing w:val="-2"/>
        </w:rPr>
        <w:t xml:space="preserve"> </w:t>
      </w:r>
      <w:r w:rsidRPr="00542E3A">
        <w:t>account</w:t>
      </w:r>
      <w:r w:rsidRPr="00542E3A">
        <w:rPr>
          <w:spacing w:val="-1"/>
        </w:rPr>
        <w:t xml:space="preserve"> </w:t>
      </w:r>
      <w:r w:rsidRPr="00542E3A">
        <w:t>treated</w:t>
      </w:r>
      <w:r w:rsidRPr="00542E3A">
        <w:rPr>
          <w:spacing w:val="-3"/>
        </w:rPr>
        <w:t xml:space="preserve"> </w:t>
      </w:r>
      <w:r w:rsidRPr="00542E3A">
        <w:t>for</w:t>
      </w:r>
      <w:r w:rsidRPr="00542E3A">
        <w:rPr>
          <w:spacing w:val="-4"/>
        </w:rPr>
        <w:t xml:space="preserve"> </w:t>
      </w:r>
      <w:r w:rsidRPr="00542E3A">
        <w:t>Medi-Cal</w:t>
      </w:r>
      <w:r w:rsidRPr="00542E3A">
        <w:rPr>
          <w:spacing w:val="-3"/>
        </w:rPr>
        <w:t xml:space="preserve"> </w:t>
      </w:r>
      <w:r w:rsidRPr="00542E3A">
        <w:rPr>
          <w:spacing w:val="-2"/>
        </w:rPr>
        <w:t>eligibility?</w:t>
      </w:r>
    </w:p>
    <w:p w14:paraId="45111CBD" w14:textId="77777777" w:rsidR="00542E3A" w:rsidRPr="00542E3A" w:rsidRDefault="00542E3A" w:rsidP="00542E3A">
      <w:pPr>
        <w:pStyle w:val="BodyText"/>
        <w:spacing w:before="183" w:line="259" w:lineRule="auto"/>
        <w:ind w:right="556"/>
      </w:pPr>
      <w:r w:rsidRPr="00542E3A">
        <w:t>ABLE</w:t>
      </w:r>
      <w:r w:rsidRPr="00542E3A">
        <w:rPr>
          <w:spacing w:val="-4"/>
        </w:rPr>
        <w:t xml:space="preserve"> </w:t>
      </w:r>
      <w:r w:rsidRPr="00542E3A">
        <w:t>accounts</w:t>
      </w:r>
      <w:r w:rsidRPr="00542E3A">
        <w:rPr>
          <w:spacing w:val="-3"/>
        </w:rPr>
        <w:t xml:space="preserve"> </w:t>
      </w:r>
      <w:r w:rsidRPr="00542E3A">
        <w:t>are</w:t>
      </w:r>
      <w:r w:rsidRPr="00542E3A">
        <w:rPr>
          <w:spacing w:val="-3"/>
        </w:rPr>
        <w:t xml:space="preserve"> </w:t>
      </w:r>
      <w:r w:rsidRPr="00542E3A">
        <w:t>treated</w:t>
      </w:r>
      <w:r w:rsidRPr="00542E3A">
        <w:rPr>
          <w:spacing w:val="-5"/>
        </w:rPr>
        <w:t xml:space="preserve"> </w:t>
      </w:r>
      <w:r w:rsidRPr="00542E3A">
        <w:t>the</w:t>
      </w:r>
      <w:r w:rsidRPr="00542E3A">
        <w:rPr>
          <w:spacing w:val="-3"/>
        </w:rPr>
        <w:t xml:space="preserve"> </w:t>
      </w:r>
      <w:r w:rsidRPr="00542E3A">
        <w:t>same</w:t>
      </w:r>
      <w:r w:rsidRPr="00542E3A">
        <w:rPr>
          <w:spacing w:val="-3"/>
        </w:rPr>
        <w:t xml:space="preserve"> </w:t>
      </w:r>
      <w:r w:rsidRPr="00542E3A">
        <w:t>for</w:t>
      </w:r>
      <w:r w:rsidRPr="00542E3A">
        <w:rPr>
          <w:spacing w:val="-4"/>
        </w:rPr>
        <w:t xml:space="preserve"> </w:t>
      </w:r>
      <w:r w:rsidRPr="00542E3A">
        <w:t>Medi-Cal</w:t>
      </w:r>
      <w:r w:rsidRPr="00542E3A">
        <w:rPr>
          <w:spacing w:val="-4"/>
        </w:rPr>
        <w:t xml:space="preserve"> </w:t>
      </w:r>
      <w:r w:rsidRPr="00542E3A">
        <w:t>eligibility</w:t>
      </w:r>
      <w:r w:rsidRPr="00542E3A">
        <w:rPr>
          <w:spacing w:val="-4"/>
        </w:rPr>
        <w:t xml:space="preserve"> </w:t>
      </w:r>
      <w:r w:rsidRPr="00542E3A">
        <w:t>purposes</w:t>
      </w:r>
      <w:r w:rsidRPr="00542E3A">
        <w:rPr>
          <w:spacing w:val="-3"/>
        </w:rPr>
        <w:t xml:space="preserve"> </w:t>
      </w:r>
      <w:r w:rsidRPr="00542E3A">
        <w:t>no</w:t>
      </w:r>
      <w:r w:rsidRPr="00542E3A">
        <w:rPr>
          <w:spacing w:val="-5"/>
        </w:rPr>
        <w:t xml:space="preserve"> </w:t>
      </w:r>
      <w:r w:rsidRPr="00542E3A">
        <w:t>matter</w:t>
      </w:r>
      <w:r w:rsidRPr="00542E3A">
        <w:rPr>
          <w:spacing w:val="-4"/>
        </w:rPr>
        <w:t xml:space="preserve"> </w:t>
      </w:r>
      <w:r w:rsidRPr="00542E3A">
        <w:t>in</w:t>
      </w:r>
      <w:r w:rsidRPr="00542E3A">
        <w:rPr>
          <w:spacing w:val="-4"/>
        </w:rPr>
        <w:t xml:space="preserve"> </w:t>
      </w:r>
      <w:r w:rsidRPr="00542E3A">
        <w:t>which state the account was opened.</w:t>
      </w:r>
    </w:p>
    <w:p w14:paraId="3C885D38" w14:textId="77777777" w:rsidR="00542E3A" w:rsidRPr="00542E3A" w:rsidRDefault="00542E3A" w:rsidP="00542E3A">
      <w:pPr>
        <w:pStyle w:val="Heading1"/>
        <w:ind w:left="720"/>
      </w:pPr>
      <w:r w:rsidRPr="00542E3A">
        <w:rPr>
          <w:spacing w:val="14"/>
          <w:w w:val="90"/>
        </w:rPr>
        <w:t>Property</w:t>
      </w:r>
    </w:p>
    <w:p w14:paraId="566D1006" w14:textId="0AE1ED21" w:rsidR="00542E3A" w:rsidRPr="00542E3A" w:rsidRDefault="00542E3A" w:rsidP="00542E3A">
      <w:pPr>
        <w:pStyle w:val="BodyText"/>
        <w:spacing w:before="181" w:line="261" w:lineRule="auto"/>
        <w:ind w:left="720"/>
      </w:pPr>
      <w:r w:rsidRPr="00542E3A">
        <w:t>Funds</w:t>
      </w:r>
      <w:r w:rsidRPr="00542E3A">
        <w:rPr>
          <w:spacing w:val="-3"/>
        </w:rPr>
        <w:t xml:space="preserve"> </w:t>
      </w:r>
      <w:r w:rsidRPr="00542E3A">
        <w:t>in</w:t>
      </w:r>
      <w:r w:rsidRPr="00542E3A">
        <w:rPr>
          <w:spacing w:val="-4"/>
        </w:rPr>
        <w:t xml:space="preserve"> </w:t>
      </w:r>
      <w:r w:rsidRPr="00542E3A">
        <w:t>a</w:t>
      </w:r>
      <w:r w:rsidRPr="00542E3A">
        <w:rPr>
          <w:spacing w:val="-5"/>
        </w:rPr>
        <w:t xml:space="preserve"> </w:t>
      </w:r>
      <w:r w:rsidRPr="00542E3A">
        <w:t>CalABLE</w:t>
      </w:r>
      <w:r w:rsidRPr="00542E3A">
        <w:rPr>
          <w:spacing w:val="-4"/>
        </w:rPr>
        <w:t xml:space="preserve"> </w:t>
      </w:r>
      <w:r w:rsidRPr="00542E3A">
        <w:t>account</w:t>
      </w:r>
      <w:r w:rsidRPr="00542E3A">
        <w:rPr>
          <w:spacing w:val="-5"/>
        </w:rPr>
        <w:t xml:space="preserve"> </w:t>
      </w:r>
      <w:r w:rsidRPr="00542E3A">
        <w:t>are</w:t>
      </w:r>
      <w:r w:rsidRPr="00542E3A">
        <w:rPr>
          <w:spacing w:val="-3"/>
        </w:rPr>
        <w:t xml:space="preserve"> </w:t>
      </w:r>
      <w:r w:rsidRPr="00542E3A">
        <w:t>not</w:t>
      </w:r>
      <w:r w:rsidRPr="00542E3A">
        <w:rPr>
          <w:spacing w:val="-5"/>
        </w:rPr>
        <w:t xml:space="preserve"> </w:t>
      </w:r>
      <w:r w:rsidRPr="00542E3A">
        <w:t>counted</w:t>
      </w:r>
      <w:r w:rsidRPr="00542E3A">
        <w:rPr>
          <w:spacing w:val="-2"/>
        </w:rPr>
        <w:t xml:space="preserve"> </w:t>
      </w:r>
      <w:r w:rsidRPr="00542E3A">
        <w:t>as</w:t>
      </w:r>
      <w:r w:rsidRPr="00542E3A">
        <w:rPr>
          <w:spacing w:val="-3"/>
        </w:rPr>
        <w:t xml:space="preserve"> </w:t>
      </w:r>
      <w:r w:rsidRPr="00542E3A">
        <w:t>property</w:t>
      </w:r>
      <w:r w:rsidRPr="00542E3A">
        <w:rPr>
          <w:spacing w:val="-4"/>
        </w:rPr>
        <w:t xml:space="preserve"> </w:t>
      </w:r>
      <w:r w:rsidRPr="00542E3A">
        <w:t>for</w:t>
      </w:r>
      <w:r w:rsidRPr="00542E3A">
        <w:rPr>
          <w:spacing w:val="-4"/>
        </w:rPr>
        <w:t xml:space="preserve"> </w:t>
      </w:r>
      <w:r w:rsidRPr="00542E3A">
        <w:t>Medi-Cal</w:t>
      </w:r>
      <w:r w:rsidRPr="00542E3A">
        <w:rPr>
          <w:spacing w:val="-4"/>
        </w:rPr>
        <w:t xml:space="preserve"> </w:t>
      </w:r>
      <w:r w:rsidRPr="00542E3A">
        <w:t xml:space="preserve">eligibility </w:t>
      </w:r>
      <w:r w:rsidRPr="00542E3A">
        <w:rPr>
          <w:spacing w:val="-2"/>
        </w:rPr>
        <w:t>purposes.</w:t>
      </w:r>
      <w:r w:rsidR="001E3C26">
        <w:rPr>
          <w:spacing w:val="-2"/>
        </w:rPr>
        <w:t xml:space="preserve"> </w:t>
      </w:r>
      <w:r w:rsidR="001E3C26" w:rsidRPr="001E3C26">
        <w:rPr>
          <w:spacing w:val="-2"/>
        </w:rPr>
        <w:t>As of January 1, 2024, property/resource</w:t>
      </w:r>
      <w:r w:rsidR="00CC3DEF">
        <w:rPr>
          <w:spacing w:val="-2"/>
        </w:rPr>
        <w:t>s</w:t>
      </w:r>
      <w:r w:rsidR="001E3C26" w:rsidRPr="001E3C26">
        <w:rPr>
          <w:spacing w:val="-2"/>
        </w:rPr>
        <w:t xml:space="preserve">/assets </w:t>
      </w:r>
      <w:r w:rsidR="00BD2219">
        <w:rPr>
          <w:spacing w:val="-2"/>
        </w:rPr>
        <w:t xml:space="preserve">are no longer considered </w:t>
      </w:r>
      <w:r w:rsidR="001E3C26" w:rsidRPr="001E3C26">
        <w:rPr>
          <w:spacing w:val="-2"/>
        </w:rPr>
        <w:t xml:space="preserve">in determining </w:t>
      </w:r>
      <w:r w:rsidR="00BD2219">
        <w:rPr>
          <w:spacing w:val="-2"/>
        </w:rPr>
        <w:t xml:space="preserve">Medi-Cal </w:t>
      </w:r>
      <w:r w:rsidR="001E3C26" w:rsidRPr="001E3C26">
        <w:rPr>
          <w:spacing w:val="-2"/>
        </w:rPr>
        <w:t>eligibility.</w:t>
      </w:r>
    </w:p>
    <w:p w14:paraId="310C987D" w14:textId="77777777" w:rsidR="00542E3A" w:rsidRPr="00542E3A" w:rsidRDefault="00542E3A" w:rsidP="00542E3A">
      <w:pPr>
        <w:pStyle w:val="Heading1"/>
        <w:spacing w:before="143"/>
        <w:ind w:left="720"/>
      </w:pPr>
      <w:r w:rsidRPr="00542E3A">
        <w:rPr>
          <w:spacing w:val="14"/>
          <w:w w:val="90"/>
        </w:rPr>
        <w:t>Contributions</w:t>
      </w:r>
    </w:p>
    <w:p w14:paraId="081AD946" w14:textId="3DD07480" w:rsidR="00CC3DEF" w:rsidRDefault="00F8641B" w:rsidP="00542E3A">
      <w:pPr>
        <w:pStyle w:val="BodyText"/>
        <w:spacing w:before="181" w:line="259" w:lineRule="auto"/>
        <w:ind w:left="719" w:right="644"/>
      </w:pPr>
      <w:r w:rsidRPr="00F8641B">
        <w:t xml:space="preserve">Anyone, whether </w:t>
      </w:r>
      <w:r w:rsidR="00247FAE">
        <w:t xml:space="preserve">they are </w:t>
      </w:r>
      <w:r w:rsidRPr="00F8641B">
        <w:t xml:space="preserve">a person, a company, or some other entity, can put money into an ABLE account. </w:t>
      </w:r>
      <w:r w:rsidR="004E3E9C">
        <w:t>These c</w:t>
      </w:r>
      <w:r w:rsidRPr="00F8641B">
        <w:t xml:space="preserve">ontributions made by someone other than the designated beneficiary </w:t>
      </w:r>
      <w:proofErr w:type="gramStart"/>
      <w:r w:rsidRPr="00F8641B">
        <w:t>are</w:t>
      </w:r>
      <w:proofErr w:type="gramEnd"/>
      <w:r w:rsidRPr="00F8641B">
        <w:t xml:space="preserve"> not considered in determining eligibility for Medi-Cal.</w:t>
      </w:r>
      <w:r>
        <w:t xml:space="preserve"> </w:t>
      </w:r>
    </w:p>
    <w:p w14:paraId="079633E9" w14:textId="0112388E" w:rsidR="00F8641B" w:rsidRPr="00542E3A" w:rsidRDefault="00CC3DEF" w:rsidP="00542E3A">
      <w:pPr>
        <w:pStyle w:val="BodyText"/>
        <w:spacing w:before="181" w:line="259" w:lineRule="auto"/>
        <w:ind w:left="719" w:right="644"/>
      </w:pPr>
      <w:r>
        <w:t xml:space="preserve">Contributing to an ABLE account will not reduce the countable income of the designated beneficiary, even if </w:t>
      </w:r>
      <w:r w:rsidR="00247FAE">
        <w:t xml:space="preserve">the </w:t>
      </w:r>
      <w:r w:rsidR="0033219C">
        <w:t>income</w:t>
      </w:r>
      <w:r>
        <w:t xml:space="preserve"> goes straight into the ABLE account. </w:t>
      </w:r>
    </w:p>
    <w:p w14:paraId="4D809B54" w14:textId="77777777" w:rsidR="00BE3DF1" w:rsidRDefault="00BE3DF1" w:rsidP="00542E3A">
      <w:pPr>
        <w:pStyle w:val="Heading1"/>
        <w:spacing w:before="87"/>
        <w:ind w:left="720"/>
        <w:rPr>
          <w:spacing w:val="16"/>
          <w:w w:val="85"/>
        </w:rPr>
      </w:pPr>
    </w:p>
    <w:p w14:paraId="3558125B" w14:textId="77777777" w:rsidR="00CC3DEF" w:rsidRDefault="00CC3DEF" w:rsidP="00542E3A">
      <w:pPr>
        <w:pStyle w:val="Heading1"/>
        <w:spacing w:before="87"/>
        <w:ind w:left="720"/>
        <w:rPr>
          <w:spacing w:val="16"/>
          <w:w w:val="85"/>
        </w:rPr>
      </w:pPr>
    </w:p>
    <w:p w14:paraId="053FECDC" w14:textId="77777777" w:rsidR="00CC3DEF" w:rsidRDefault="00CC3DEF" w:rsidP="00542E3A">
      <w:pPr>
        <w:pStyle w:val="Heading1"/>
        <w:spacing w:before="87"/>
        <w:ind w:left="720"/>
        <w:rPr>
          <w:spacing w:val="16"/>
          <w:w w:val="85"/>
        </w:rPr>
      </w:pPr>
    </w:p>
    <w:p w14:paraId="18B15E32" w14:textId="5A18D212" w:rsidR="00542E3A" w:rsidRPr="00542E3A" w:rsidRDefault="00542E3A" w:rsidP="00542E3A">
      <w:pPr>
        <w:pStyle w:val="Heading1"/>
        <w:spacing w:before="87"/>
        <w:ind w:left="720"/>
      </w:pPr>
      <w:r w:rsidRPr="00542E3A">
        <w:rPr>
          <w:spacing w:val="16"/>
          <w:w w:val="85"/>
        </w:rPr>
        <w:t>Interests</w:t>
      </w:r>
      <w:r w:rsidRPr="00542E3A">
        <w:rPr>
          <w:spacing w:val="-2"/>
          <w:w w:val="85"/>
        </w:rPr>
        <w:t xml:space="preserve"> </w:t>
      </w:r>
      <w:r w:rsidRPr="00542E3A">
        <w:rPr>
          <w:spacing w:val="12"/>
          <w:w w:val="85"/>
        </w:rPr>
        <w:t>and</w:t>
      </w:r>
      <w:r w:rsidRPr="00542E3A">
        <w:rPr>
          <w:spacing w:val="1"/>
          <w:w w:val="85"/>
        </w:rPr>
        <w:t xml:space="preserve"> </w:t>
      </w:r>
      <w:r w:rsidRPr="00542E3A">
        <w:rPr>
          <w:spacing w:val="13"/>
          <w:w w:val="85"/>
        </w:rPr>
        <w:t>Earnings</w:t>
      </w:r>
    </w:p>
    <w:p w14:paraId="67776FEA" w14:textId="77777777" w:rsidR="00542E3A" w:rsidRPr="00542E3A" w:rsidRDefault="00542E3A" w:rsidP="00542E3A">
      <w:pPr>
        <w:pStyle w:val="BodyText"/>
        <w:spacing w:before="181" w:line="259" w:lineRule="auto"/>
        <w:ind w:left="735" w:right="556"/>
      </w:pPr>
      <w:r w:rsidRPr="00542E3A">
        <w:t>CalABLE</w:t>
      </w:r>
      <w:r w:rsidRPr="00542E3A">
        <w:rPr>
          <w:spacing w:val="-4"/>
        </w:rPr>
        <w:t xml:space="preserve"> </w:t>
      </w:r>
      <w:r w:rsidRPr="00542E3A">
        <w:t>account</w:t>
      </w:r>
      <w:r w:rsidRPr="00542E3A">
        <w:rPr>
          <w:spacing w:val="-5"/>
        </w:rPr>
        <w:t xml:space="preserve"> </w:t>
      </w:r>
      <w:r w:rsidRPr="00542E3A">
        <w:t>earnings,</w:t>
      </w:r>
      <w:r w:rsidRPr="00542E3A">
        <w:rPr>
          <w:spacing w:val="-5"/>
        </w:rPr>
        <w:t xml:space="preserve"> </w:t>
      </w:r>
      <w:r w:rsidRPr="00542E3A">
        <w:t>including</w:t>
      </w:r>
      <w:r w:rsidRPr="00542E3A">
        <w:rPr>
          <w:spacing w:val="-5"/>
        </w:rPr>
        <w:t xml:space="preserve"> </w:t>
      </w:r>
      <w:r w:rsidRPr="00542E3A">
        <w:t>interest</w:t>
      </w:r>
      <w:r w:rsidRPr="00542E3A">
        <w:rPr>
          <w:spacing w:val="-5"/>
        </w:rPr>
        <w:t xml:space="preserve"> </w:t>
      </w:r>
      <w:r w:rsidRPr="00542E3A">
        <w:t>and</w:t>
      </w:r>
      <w:r w:rsidRPr="00542E3A">
        <w:rPr>
          <w:spacing w:val="-5"/>
        </w:rPr>
        <w:t xml:space="preserve"> </w:t>
      </w:r>
      <w:r w:rsidRPr="00542E3A">
        <w:t>dividends,</w:t>
      </w:r>
      <w:r w:rsidRPr="00542E3A">
        <w:rPr>
          <w:spacing w:val="-5"/>
        </w:rPr>
        <w:t xml:space="preserve"> </w:t>
      </w:r>
      <w:r w:rsidRPr="00542E3A">
        <w:t>are</w:t>
      </w:r>
      <w:r w:rsidRPr="00542E3A">
        <w:rPr>
          <w:spacing w:val="-2"/>
        </w:rPr>
        <w:t xml:space="preserve"> </w:t>
      </w:r>
      <w:r w:rsidRPr="00542E3A">
        <w:t>not</w:t>
      </w:r>
      <w:r w:rsidRPr="00542E3A">
        <w:rPr>
          <w:spacing w:val="-3"/>
        </w:rPr>
        <w:t xml:space="preserve"> </w:t>
      </w:r>
      <w:r w:rsidRPr="00542E3A">
        <w:t>counted</w:t>
      </w:r>
      <w:r w:rsidRPr="00542E3A">
        <w:rPr>
          <w:spacing w:val="-5"/>
        </w:rPr>
        <w:t xml:space="preserve"> </w:t>
      </w:r>
      <w:r w:rsidRPr="00542E3A">
        <w:t>as income for Medi-Cal eligibility purposes.</w:t>
      </w:r>
    </w:p>
    <w:p w14:paraId="6C0D5659" w14:textId="77777777" w:rsidR="00542E3A" w:rsidRPr="00542E3A" w:rsidRDefault="00542E3A" w:rsidP="00542E3A">
      <w:pPr>
        <w:pStyle w:val="Heading1"/>
        <w:ind w:left="735"/>
      </w:pPr>
      <w:r w:rsidRPr="00542E3A">
        <w:rPr>
          <w:spacing w:val="14"/>
          <w:w w:val="90"/>
        </w:rPr>
        <w:t>Distributions</w:t>
      </w:r>
    </w:p>
    <w:p w14:paraId="5789F7BF" w14:textId="6883E005" w:rsidR="0018418F" w:rsidRDefault="00542E3A" w:rsidP="0018418F">
      <w:pPr>
        <w:pStyle w:val="BodyText"/>
        <w:spacing w:before="181" w:line="259" w:lineRule="auto"/>
        <w:ind w:left="734" w:right="556"/>
      </w:pPr>
      <w:r w:rsidRPr="00542E3A">
        <w:t>Distributions</w:t>
      </w:r>
      <w:r w:rsidRPr="00542E3A">
        <w:rPr>
          <w:spacing w:val="-1"/>
        </w:rPr>
        <w:t xml:space="preserve"> </w:t>
      </w:r>
      <w:r w:rsidRPr="00542E3A">
        <w:t>from</w:t>
      </w:r>
      <w:r w:rsidRPr="00542E3A">
        <w:rPr>
          <w:spacing w:val="-2"/>
        </w:rPr>
        <w:t xml:space="preserve"> </w:t>
      </w:r>
      <w:r w:rsidRPr="00542E3A">
        <w:t>a</w:t>
      </w:r>
      <w:r w:rsidRPr="00542E3A">
        <w:rPr>
          <w:spacing w:val="-3"/>
        </w:rPr>
        <w:t xml:space="preserve"> </w:t>
      </w:r>
      <w:r w:rsidRPr="00542E3A">
        <w:t>CalABLE</w:t>
      </w:r>
      <w:r w:rsidRPr="00542E3A">
        <w:rPr>
          <w:spacing w:val="-2"/>
        </w:rPr>
        <w:t xml:space="preserve"> </w:t>
      </w:r>
      <w:r w:rsidRPr="00542E3A">
        <w:t>account</w:t>
      </w:r>
      <w:r w:rsidRPr="00542E3A">
        <w:rPr>
          <w:spacing w:val="-1"/>
        </w:rPr>
        <w:t xml:space="preserve"> </w:t>
      </w:r>
      <w:r w:rsidRPr="00542E3A">
        <w:t>are</w:t>
      </w:r>
      <w:r w:rsidRPr="00542E3A">
        <w:rPr>
          <w:spacing w:val="-1"/>
        </w:rPr>
        <w:t xml:space="preserve"> </w:t>
      </w:r>
      <w:r w:rsidRPr="00542E3A">
        <w:t>not</w:t>
      </w:r>
      <w:r w:rsidRPr="00542E3A">
        <w:rPr>
          <w:spacing w:val="-1"/>
        </w:rPr>
        <w:t xml:space="preserve"> </w:t>
      </w:r>
      <w:r w:rsidRPr="00542E3A">
        <w:t>counted</w:t>
      </w:r>
      <w:r w:rsidRPr="00542E3A">
        <w:rPr>
          <w:spacing w:val="-3"/>
        </w:rPr>
        <w:t xml:space="preserve"> </w:t>
      </w:r>
      <w:r w:rsidRPr="00542E3A">
        <w:t>as</w:t>
      </w:r>
      <w:r w:rsidRPr="00542E3A">
        <w:rPr>
          <w:spacing w:val="-1"/>
        </w:rPr>
        <w:t xml:space="preserve"> </w:t>
      </w:r>
      <w:r w:rsidRPr="00542E3A">
        <w:t>income</w:t>
      </w:r>
      <w:r w:rsidRPr="00542E3A">
        <w:rPr>
          <w:spacing w:val="-1"/>
        </w:rPr>
        <w:t xml:space="preserve"> </w:t>
      </w:r>
      <w:r w:rsidRPr="00542E3A">
        <w:t>for Medi-Cal eligibility</w:t>
      </w:r>
      <w:r w:rsidRPr="00542E3A">
        <w:rPr>
          <w:spacing w:val="-4"/>
        </w:rPr>
        <w:t xml:space="preserve"> </w:t>
      </w:r>
      <w:r w:rsidRPr="00542E3A">
        <w:t>purposes</w:t>
      </w:r>
      <w:r w:rsidRPr="00542E3A">
        <w:rPr>
          <w:spacing w:val="-3"/>
        </w:rPr>
        <w:t xml:space="preserve"> </w:t>
      </w:r>
      <w:r w:rsidRPr="00542E3A">
        <w:t>if</w:t>
      </w:r>
      <w:r w:rsidRPr="00542E3A">
        <w:rPr>
          <w:spacing w:val="-4"/>
        </w:rPr>
        <w:t xml:space="preserve"> </w:t>
      </w:r>
      <w:r w:rsidRPr="00542E3A">
        <w:t>used</w:t>
      </w:r>
      <w:r w:rsidRPr="00542E3A">
        <w:rPr>
          <w:spacing w:val="-5"/>
        </w:rPr>
        <w:t xml:space="preserve"> </w:t>
      </w:r>
      <w:r w:rsidRPr="00542E3A">
        <w:t>for</w:t>
      </w:r>
      <w:r w:rsidRPr="00542E3A">
        <w:rPr>
          <w:spacing w:val="-4"/>
        </w:rPr>
        <w:t xml:space="preserve"> </w:t>
      </w:r>
      <w:r w:rsidRPr="00542E3A">
        <w:t>a</w:t>
      </w:r>
      <w:r w:rsidRPr="00542E3A">
        <w:rPr>
          <w:spacing w:val="-5"/>
        </w:rPr>
        <w:t xml:space="preserve"> </w:t>
      </w:r>
      <w:r w:rsidRPr="00542E3A">
        <w:t>“qualified</w:t>
      </w:r>
      <w:r w:rsidRPr="00542E3A">
        <w:rPr>
          <w:spacing w:val="-5"/>
        </w:rPr>
        <w:t xml:space="preserve"> </w:t>
      </w:r>
      <w:r w:rsidRPr="00542E3A">
        <w:t>disability</w:t>
      </w:r>
      <w:r w:rsidRPr="00542E3A">
        <w:rPr>
          <w:spacing w:val="-4"/>
        </w:rPr>
        <w:t xml:space="preserve"> </w:t>
      </w:r>
      <w:r w:rsidRPr="00542E3A">
        <w:t>expense”</w:t>
      </w:r>
      <w:r w:rsidRPr="00542E3A">
        <w:rPr>
          <w:spacing w:val="-4"/>
        </w:rPr>
        <w:t xml:space="preserve"> </w:t>
      </w:r>
      <w:r w:rsidRPr="00542E3A">
        <w:t>(QDE).</w:t>
      </w:r>
      <w:r w:rsidRPr="00542E3A">
        <w:rPr>
          <w:spacing w:val="-5"/>
        </w:rPr>
        <w:t xml:space="preserve"> </w:t>
      </w:r>
    </w:p>
    <w:p w14:paraId="27194B04" w14:textId="7DCA5E20" w:rsidR="00542E3A" w:rsidRPr="00542E3A" w:rsidRDefault="00542E3A" w:rsidP="0018418F">
      <w:pPr>
        <w:pStyle w:val="Heading2"/>
        <w:spacing w:before="183" w:line="259" w:lineRule="auto"/>
        <w:ind w:left="0" w:right="562"/>
      </w:pPr>
      <w:r w:rsidRPr="00542E3A">
        <w:t>What</w:t>
      </w:r>
      <w:r w:rsidRPr="00542E3A">
        <w:rPr>
          <w:spacing w:val="-3"/>
        </w:rPr>
        <w:t xml:space="preserve"> </w:t>
      </w:r>
      <w:r w:rsidRPr="00542E3A">
        <w:t>information</w:t>
      </w:r>
      <w:r w:rsidRPr="00542E3A">
        <w:rPr>
          <w:spacing w:val="-4"/>
        </w:rPr>
        <w:t xml:space="preserve"> </w:t>
      </w:r>
      <w:r w:rsidRPr="00542E3A">
        <w:t>will</w:t>
      </w:r>
      <w:r w:rsidRPr="00542E3A">
        <w:rPr>
          <w:spacing w:val="-5"/>
        </w:rPr>
        <w:t xml:space="preserve"> </w:t>
      </w:r>
      <w:r w:rsidRPr="00542E3A">
        <w:t>the</w:t>
      </w:r>
      <w:r w:rsidRPr="00542E3A">
        <w:rPr>
          <w:spacing w:val="-5"/>
        </w:rPr>
        <w:t xml:space="preserve"> </w:t>
      </w:r>
      <w:r w:rsidRPr="00542E3A">
        <w:t>county</w:t>
      </w:r>
      <w:r w:rsidRPr="00542E3A">
        <w:rPr>
          <w:spacing w:val="-3"/>
        </w:rPr>
        <w:t xml:space="preserve"> </w:t>
      </w:r>
      <w:r w:rsidRPr="00542E3A">
        <w:t>Medi-Cal</w:t>
      </w:r>
      <w:r w:rsidRPr="00542E3A">
        <w:rPr>
          <w:spacing w:val="-5"/>
        </w:rPr>
        <w:t xml:space="preserve"> </w:t>
      </w:r>
      <w:r w:rsidRPr="00542E3A">
        <w:t>office</w:t>
      </w:r>
      <w:r w:rsidRPr="00542E3A">
        <w:rPr>
          <w:spacing w:val="-5"/>
        </w:rPr>
        <w:t xml:space="preserve"> </w:t>
      </w:r>
      <w:r w:rsidRPr="00542E3A">
        <w:t>need</w:t>
      </w:r>
      <w:r w:rsidRPr="00542E3A">
        <w:rPr>
          <w:spacing w:val="-4"/>
        </w:rPr>
        <w:t xml:space="preserve"> </w:t>
      </w:r>
      <w:r w:rsidRPr="00542E3A">
        <w:t>to</w:t>
      </w:r>
      <w:r w:rsidRPr="00542E3A">
        <w:rPr>
          <w:spacing w:val="-4"/>
        </w:rPr>
        <w:t xml:space="preserve"> </w:t>
      </w:r>
      <w:r w:rsidRPr="00542E3A">
        <w:t>verify</w:t>
      </w:r>
      <w:r w:rsidRPr="00542E3A">
        <w:rPr>
          <w:spacing w:val="-3"/>
        </w:rPr>
        <w:t xml:space="preserve"> </w:t>
      </w:r>
      <w:r w:rsidRPr="00542E3A">
        <w:t>an ABLE/CalABLE Account?</w:t>
      </w:r>
    </w:p>
    <w:p w14:paraId="105F9F6A" w14:textId="77777777" w:rsidR="00542E3A" w:rsidRPr="00542E3A" w:rsidRDefault="00542E3A" w:rsidP="0018418F">
      <w:pPr>
        <w:pStyle w:val="BodyText"/>
        <w:spacing w:line="259" w:lineRule="auto"/>
        <w:ind w:right="562"/>
      </w:pPr>
      <w:r w:rsidRPr="00542E3A">
        <w:t>A</w:t>
      </w:r>
      <w:r w:rsidRPr="00542E3A">
        <w:rPr>
          <w:spacing w:val="-4"/>
        </w:rPr>
        <w:t xml:space="preserve"> </w:t>
      </w:r>
      <w:r w:rsidRPr="00542E3A">
        <w:t>statement</w:t>
      </w:r>
      <w:r w:rsidRPr="00542E3A">
        <w:rPr>
          <w:spacing w:val="-5"/>
        </w:rPr>
        <w:t xml:space="preserve"> </w:t>
      </w:r>
      <w:r w:rsidRPr="00542E3A">
        <w:t>or</w:t>
      </w:r>
      <w:r w:rsidRPr="00542E3A">
        <w:rPr>
          <w:spacing w:val="-2"/>
        </w:rPr>
        <w:t xml:space="preserve"> </w:t>
      </w:r>
      <w:r w:rsidRPr="00542E3A">
        <w:t>document</w:t>
      </w:r>
      <w:r w:rsidRPr="00542E3A">
        <w:rPr>
          <w:spacing w:val="-5"/>
        </w:rPr>
        <w:t xml:space="preserve"> </w:t>
      </w:r>
      <w:r w:rsidRPr="00542E3A">
        <w:t>with</w:t>
      </w:r>
      <w:r w:rsidRPr="00542E3A">
        <w:rPr>
          <w:spacing w:val="-4"/>
        </w:rPr>
        <w:t xml:space="preserve"> </w:t>
      </w:r>
      <w:r w:rsidRPr="00542E3A">
        <w:t>information</w:t>
      </w:r>
      <w:r w:rsidRPr="00542E3A">
        <w:rPr>
          <w:spacing w:val="-4"/>
        </w:rPr>
        <w:t xml:space="preserve"> </w:t>
      </w:r>
      <w:r w:rsidRPr="00542E3A">
        <w:t>that</w:t>
      </w:r>
      <w:r w:rsidRPr="00542E3A">
        <w:rPr>
          <w:spacing w:val="-5"/>
        </w:rPr>
        <w:t xml:space="preserve"> </w:t>
      </w:r>
      <w:r w:rsidRPr="00542E3A">
        <w:t>identifies</w:t>
      </w:r>
      <w:r w:rsidRPr="00542E3A">
        <w:rPr>
          <w:spacing w:val="-3"/>
        </w:rPr>
        <w:t xml:space="preserve"> </w:t>
      </w:r>
      <w:r w:rsidRPr="00542E3A">
        <w:t>the</w:t>
      </w:r>
      <w:r w:rsidRPr="00542E3A">
        <w:rPr>
          <w:spacing w:val="-3"/>
        </w:rPr>
        <w:t xml:space="preserve"> </w:t>
      </w:r>
      <w:r w:rsidRPr="00542E3A">
        <w:t>ABLE</w:t>
      </w:r>
      <w:r w:rsidRPr="00542E3A">
        <w:rPr>
          <w:spacing w:val="-4"/>
        </w:rPr>
        <w:t xml:space="preserve"> </w:t>
      </w:r>
      <w:r w:rsidRPr="00542E3A">
        <w:t>program</w:t>
      </w:r>
      <w:r w:rsidRPr="00542E3A">
        <w:rPr>
          <w:spacing w:val="-2"/>
        </w:rPr>
        <w:t xml:space="preserve"> </w:t>
      </w:r>
      <w:r w:rsidRPr="00542E3A">
        <w:t>with</w:t>
      </w:r>
      <w:r w:rsidRPr="00542E3A">
        <w:rPr>
          <w:spacing w:val="-1"/>
        </w:rPr>
        <w:t xml:space="preserve"> </w:t>
      </w:r>
      <w:r w:rsidRPr="00542E3A">
        <w:t xml:space="preserve">the </w:t>
      </w:r>
      <w:r w:rsidRPr="00542E3A">
        <w:rPr>
          <w:spacing w:val="-2"/>
        </w:rPr>
        <w:t>following:</w:t>
      </w:r>
    </w:p>
    <w:p w14:paraId="3F735982" w14:textId="77777777" w:rsidR="00542E3A" w:rsidRPr="00542E3A" w:rsidRDefault="00542E3A" w:rsidP="0018418F">
      <w:pPr>
        <w:pStyle w:val="ListParagraph"/>
        <w:widowControl w:val="0"/>
        <w:numPr>
          <w:ilvl w:val="0"/>
          <w:numId w:val="2"/>
        </w:numPr>
        <w:tabs>
          <w:tab w:val="left" w:pos="1439"/>
        </w:tabs>
        <w:autoSpaceDE w:val="0"/>
        <w:autoSpaceDN w:val="0"/>
        <w:spacing w:before="183" w:after="0"/>
        <w:ind w:left="720"/>
        <w:contextualSpacing w:val="0"/>
        <w:rPr>
          <w:rFonts w:ascii="Tahoma" w:hAnsi="Tahoma" w:cs="Tahoma"/>
          <w:sz w:val="24"/>
        </w:rPr>
      </w:pPr>
      <w:r w:rsidRPr="00542E3A">
        <w:rPr>
          <w:rFonts w:ascii="Tahoma" w:hAnsi="Tahoma" w:cs="Tahoma"/>
          <w:sz w:val="24"/>
        </w:rPr>
        <w:t>account</w:t>
      </w:r>
      <w:r w:rsidRPr="00542E3A">
        <w:rPr>
          <w:rFonts w:ascii="Tahoma" w:hAnsi="Tahoma" w:cs="Tahoma"/>
          <w:spacing w:val="-7"/>
          <w:sz w:val="24"/>
        </w:rPr>
        <w:t xml:space="preserve"> </w:t>
      </w:r>
      <w:r w:rsidRPr="00542E3A">
        <w:rPr>
          <w:rFonts w:ascii="Tahoma" w:hAnsi="Tahoma" w:cs="Tahoma"/>
          <w:spacing w:val="-2"/>
          <w:sz w:val="24"/>
        </w:rPr>
        <w:t>number</w:t>
      </w:r>
    </w:p>
    <w:p w14:paraId="473DAC50" w14:textId="77777777" w:rsidR="00542E3A" w:rsidRPr="00542E3A" w:rsidRDefault="00542E3A" w:rsidP="0018418F">
      <w:pPr>
        <w:pStyle w:val="ListParagraph"/>
        <w:widowControl w:val="0"/>
        <w:numPr>
          <w:ilvl w:val="0"/>
          <w:numId w:val="2"/>
        </w:numPr>
        <w:tabs>
          <w:tab w:val="left" w:pos="1439"/>
        </w:tabs>
        <w:autoSpaceDE w:val="0"/>
        <w:autoSpaceDN w:val="0"/>
        <w:spacing w:before="20" w:after="0"/>
        <w:ind w:left="720"/>
        <w:contextualSpacing w:val="0"/>
        <w:rPr>
          <w:rFonts w:ascii="Tahoma" w:hAnsi="Tahoma" w:cs="Tahoma"/>
          <w:sz w:val="24"/>
        </w:rPr>
      </w:pPr>
      <w:r w:rsidRPr="00542E3A">
        <w:rPr>
          <w:rFonts w:ascii="Tahoma" w:hAnsi="Tahoma" w:cs="Tahoma"/>
          <w:sz w:val="24"/>
        </w:rPr>
        <w:t>account</w:t>
      </w:r>
      <w:r w:rsidRPr="00542E3A">
        <w:rPr>
          <w:rFonts w:ascii="Tahoma" w:hAnsi="Tahoma" w:cs="Tahoma"/>
          <w:spacing w:val="-3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open</w:t>
      </w:r>
      <w:r w:rsidRPr="00542E3A">
        <w:rPr>
          <w:rFonts w:ascii="Tahoma" w:hAnsi="Tahoma" w:cs="Tahoma"/>
          <w:spacing w:val="-3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and</w:t>
      </w:r>
      <w:r w:rsidRPr="00542E3A">
        <w:rPr>
          <w:rFonts w:ascii="Tahoma" w:hAnsi="Tahoma" w:cs="Tahoma"/>
          <w:spacing w:val="-4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closed</w:t>
      </w:r>
      <w:r w:rsidRPr="00542E3A">
        <w:rPr>
          <w:rFonts w:ascii="Tahoma" w:hAnsi="Tahoma" w:cs="Tahoma"/>
          <w:spacing w:val="-4"/>
          <w:sz w:val="24"/>
        </w:rPr>
        <w:t xml:space="preserve"> dates</w:t>
      </w:r>
    </w:p>
    <w:p w14:paraId="24085BF8" w14:textId="77777777" w:rsidR="00542E3A" w:rsidRPr="00542E3A" w:rsidRDefault="00542E3A" w:rsidP="0018418F">
      <w:pPr>
        <w:pStyle w:val="ListParagraph"/>
        <w:widowControl w:val="0"/>
        <w:numPr>
          <w:ilvl w:val="0"/>
          <w:numId w:val="2"/>
        </w:numPr>
        <w:tabs>
          <w:tab w:val="left" w:pos="1439"/>
        </w:tabs>
        <w:autoSpaceDE w:val="0"/>
        <w:autoSpaceDN w:val="0"/>
        <w:spacing w:before="20" w:after="0"/>
        <w:ind w:left="720"/>
        <w:contextualSpacing w:val="0"/>
        <w:rPr>
          <w:rFonts w:ascii="Tahoma" w:hAnsi="Tahoma" w:cs="Tahoma"/>
          <w:sz w:val="24"/>
        </w:rPr>
      </w:pPr>
      <w:r w:rsidRPr="00542E3A">
        <w:rPr>
          <w:rFonts w:ascii="Tahoma" w:hAnsi="Tahoma" w:cs="Tahoma"/>
          <w:sz w:val="24"/>
        </w:rPr>
        <w:t>name</w:t>
      </w:r>
      <w:r w:rsidRPr="00542E3A">
        <w:rPr>
          <w:rFonts w:ascii="Tahoma" w:hAnsi="Tahoma" w:cs="Tahoma"/>
          <w:spacing w:val="-4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of</w:t>
      </w:r>
      <w:r w:rsidRPr="00542E3A">
        <w:rPr>
          <w:rFonts w:ascii="Tahoma" w:hAnsi="Tahoma" w:cs="Tahoma"/>
          <w:spacing w:val="-3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person</w:t>
      </w:r>
      <w:r w:rsidRPr="00542E3A">
        <w:rPr>
          <w:rFonts w:ascii="Tahoma" w:hAnsi="Tahoma" w:cs="Tahoma"/>
          <w:spacing w:val="-4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with</w:t>
      </w:r>
      <w:r w:rsidRPr="00542E3A">
        <w:rPr>
          <w:rFonts w:ascii="Tahoma" w:hAnsi="Tahoma" w:cs="Tahoma"/>
          <w:spacing w:val="-4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signature</w:t>
      </w:r>
      <w:r w:rsidRPr="00542E3A">
        <w:rPr>
          <w:rFonts w:ascii="Tahoma" w:hAnsi="Tahoma" w:cs="Tahoma"/>
          <w:spacing w:val="-3"/>
          <w:sz w:val="24"/>
        </w:rPr>
        <w:t xml:space="preserve"> </w:t>
      </w:r>
      <w:r w:rsidRPr="00542E3A">
        <w:rPr>
          <w:rFonts w:ascii="Tahoma" w:hAnsi="Tahoma" w:cs="Tahoma"/>
          <w:spacing w:val="-2"/>
          <w:sz w:val="24"/>
        </w:rPr>
        <w:t>authority</w:t>
      </w:r>
    </w:p>
    <w:p w14:paraId="42333C04" w14:textId="038FF6F4" w:rsidR="00542E3A" w:rsidRPr="0018418F" w:rsidRDefault="00542E3A" w:rsidP="0018418F">
      <w:pPr>
        <w:pStyle w:val="ListParagraph"/>
        <w:widowControl w:val="0"/>
        <w:numPr>
          <w:ilvl w:val="0"/>
          <w:numId w:val="2"/>
        </w:numPr>
        <w:tabs>
          <w:tab w:val="left" w:pos="1439"/>
        </w:tabs>
        <w:autoSpaceDE w:val="0"/>
        <w:autoSpaceDN w:val="0"/>
        <w:spacing w:before="21" w:after="0"/>
        <w:ind w:left="720"/>
        <w:contextualSpacing w:val="0"/>
        <w:rPr>
          <w:rFonts w:ascii="Tahoma" w:hAnsi="Tahoma" w:cs="Tahoma"/>
          <w:sz w:val="24"/>
        </w:rPr>
      </w:pPr>
      <w:r w:rsidRPr="00542E3A">
        <w:rPr>
          <w:rFonts w:ascii="Tahoma" w:hAnsi="Tahoma" w:cs="Tahoma"/>
          <w:sz w:val="24"/>
        </w:rPr>
        <w:t>current</w:t>
      </w:r>
      <w:r w:rsidRPr="00542E3A">
        <w:rPr>
          <w:rFonts w:ascii="Tahoma" w:hAnsi="Tahoma" w:cs="Tahoma"/>
          <w:spacing w:val="-6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account</w:t>
      </w:r>
      <w:r w:rsidRPr="00542E3A">
        <w:rPr>
          <w:rFonts w:ascii="Tahoma" w:hAnsi="Tahoma" w:cs="Tahoma"/>
          <w:spacing w:val="-4"/>
          <w:sz w:val="24"/>
        </w:rPr>
        <w:t xml:space="preserve"> </w:t>
      </w:r>
      <w:r w:rsidRPr="00542E3A">
        <w:rPr>
          <w:rFonts w:ascii="Tahoma" w:hAnsi="Tahoma" w:cs="Tahoma"/>
          <w:spacing w:val="-2"/>
          <w:sz w:val="24"/>
        </w:rPr>
        <w:t>balance</w:t>
      </w:r>
    </w:p>
    <w:p w14:paraId="42923ACC" w14:textId="77777777" w:rsidR="00542E3A" w:rsidRPr="00542E3A" w:rsidRDefault="00542E3A" w:rsidP="0018418F">
      <w:pPr>
        <w:pStyle w:val="Heading2"/>
        <w:spacing w:before="183"/>
        <w:ind w:left="0"/>
      </w:pPr>
      <w:r w:rsidRPr="00542E3A">
        <w:t>What</w:t>
      </w:r>
      <w:r w:rsidRPr="00542E3A">
        <w:rPr>
          <w:spacing w:val="-2"/>
        </w:rPr>
        <w:t xml:space="preserve"> </w:t>
      </w:r>
      <w:r w:rsidRPr="00542E3A">
        <w:t>happens</w:t>
      </w:r>
      <w:r w:rsidRPr="00542E3A">
        <w:rPr>
          <w:spacing w:val="-4"/>
        </w:rPr>
        <w:t xml:space="preserve"> </w:t>
      </w:r>
      <w:r w:rsidRPr="00542E3A">
        <w:t>to</w:t>
      </w:r>
      <w:r w:rsidRPr="00542E3A">
        <w:rPr>
          <w:spacing w:val="-3"/>
        </w:rPr>
        <w:t xml:space="preserve"> </w:t>
      </w:r>
      <w:r w:rsidRPr="00542E3A">
        <w:t>the</w:t>
      </w:r>
      <w:r w:rsidRPr="00542E3A">
        <w:rPr>
          <w:spacing w:val="-4"/>
        </w:rPr>
        <w:t xml:space="preserve"> </w:t>
      </w:r>
      <w:r w:rsidRPr="00542E3A">
        <w:t>account</w:t>
      </w:r>
      <w:r w:rsidRPr="00542E3A">
        <w:rPr>
          <w:spacing w:val="-2"/>
        </w:rPr>
        <w:t xml:space="preserve"> </w:t>
      </w:r>
      <w:r w:rsidRPr="00542E3A">
        <w:t>when</w:t>
      </w:r>
      <w:r w:rsidRPr="00542E3A">
        <w:rPr>
          <w:spacing w:val="-3"/>
        </w:rPr>
        <w:t xml:space="preserve"> </w:t>
      </w:r>
      <w:r w:rsidRPr="00542E3A">
        <w:t>I</w:t>
      </w:r>
      <w:r w:rsidRPr="00542E3A">
        <w:rPr>
          <w:spacing w:val="-4"/>
        </w:rPr>
        <w:t xml:space="preserve"> </w:t>
      </w:r>
      <w:r w:rsidRPr="00542E3A">
        <w:t>die?</w:t>
      </w:r>
      <w:r w:rsidRPr="00542E3A">
        <w:rPr>
          <w:spacing w:val="40"/>
        </w:rPr>
        <w:t xml:space="preserve"> </w:t>
      </w:r>
      <w:r w:rsidRPr="00542E3A">
        <w:t>Can</w:t>
      </w:r>
      <w:r w:rsidRPr="00542E3A">
        <w:rPr>
          <w:spacing w:val="-3"/>
        </w:rPr>
        <w:t xml:space="preserve"> </w:t>
      </w:r>
      <w:r w:rsidRPr="00542E3A">
        <w:t>Medi-Cal</w:t>
      </w:r>
      <w:r w:rsidRPr="00542E3A">
        <w:rPr>
          <w:spacing w:val="-1"/>
        </w:rPr>
        <w:t xml:space="preserve"> </w:t>
      </w:r>
      <w:r w:rsidRPr="00542E3A">
        <w:t>seek</w:t>
      </w:r>
      <w:r w:rsidRPr="00542E3A">
        <w:rPr>
          <w:spacing w:val="-4"/>
        </w:rPr>
        <w:t xml:space="preserve"> </w:t>
      </w:r>
      <w:r w:rsidRPr="00542E3A">
        <w:t>recovery</w:t>
      </w:r>
      <w:r w:rsidRPr="00542E3A">
        <w:rPr>
          <w:spacing w:val="-2"/>
        </w:rPr>
        <w:t xml:space="preserve"> </w:t>
      </w:r>
      <w:r w:rsidRPr="00542E3A">
        <w:t>on</w:t>
      </w:r>
      <w:r w:rsidRPr="00542E3A">
        <w:rPr>
          <w:spacing w:val="-3"/>
        </w:rPr>
        <w:t xml:space="preserve"> </w:t>
      </w:r>
      <w:r w:rsidRPr="00542E3A">
        <w:t>the remaining assets in the ABLE Account?</w:t>
      </w:r>
    </w:p>
    <w:p w14:paraId="6AD6CC52" w14:textId="77777777" w:rsidR="00542E3A" w:rsidRPr="00542E3A" w:rsidRDefault="00542E3A" w:rsidP="0018418F">
      <w:pPr>
        <w:pStyle w:val="BodyText"/>
        <w:spacing w:before="183" w:line="259" w:lineRule="auto"/>
        <w:ind w:right="562"/>
      </w:pPr>
      <w:r w:rsidRPr="00542E3A">
        <w:t>Medi-Cal will not file a claim directly on the ABLE account. However, the state may recover</w:t>
      </w:r>
      <w:r w:rsidRPr="00542E3A">
        <w:rPr>
          <w:spacing w:val="-3"/>
        </w:rPr>
        <w:t xml:space="preserve"> </w:t>
      </w:r>
      <w:r w:rsidRPr="00542E3A">
        <w:t>on</w:t>
      </w:r>
      <w:r w:rsidRPr="00542E3A">
        <w:rPr>
          <w:spacing w:val="-3"/>
        </w:rPr>
        <w:t xml:space="preserve"> </w:t>
      </w:r>
      <w:r w:rsidRPr="00542E3A">
        <w:t>assets</w:t>
      </w:r>
      <w:r w:rsidRPr="00542E3A">
        <w:rPr>
          <w:spacing w:val="-2"/>
        </w:rPr>
        <w:t xml:space="preserve"> </w:t>
      </w:r>
      <w:r w:rsidRPr="00542E3A">
        <w:t>that</w:t>
      </w:r>
      <w:r w:rsidRPr="00542E3A">
        <w:rPr>
          <w:spacing w:val="-2"/>
        </w:rPr>
        <w:t xml:space="preserve"> </w:t>
      </w:r>
      <w:r w:rsidRPr="00542E3A">
        <w:t>have</w:t>
      </w:r>
      <w:r w:rsidRPr="00542E3A">
        <w:rPr>
          <w:spacing w:val="-2"/>
        </w:rPr>
        <w:t xml:space="preserve"> </w:t>
      </w:r>
      <w:r w:rsidRPr="00542E3A">
        <w:t>transferred</w:t>
      </w:r>
      <w:r w:rsidRPr="00542E3A">
        <w:rPr>
          <w:spacing w:val="-4"/>
        </w:rPr>
        <w:t xml:space="preserve"> </w:t>
      </w:r>
      <w:r w:rsidRPr="00542E3A">
        <w:t>from</w:t>
      </w:r>
      <w:r w:rsidRPr="00542E3A">
        <w:rPr>
          <w:spacing w:val="-3"/>
        </w:rPr>
        <w:t xml:space="preserve"> </w:t>
      </w:r>
      <w:r w:rsidRPr="00542E3A">
        <w:t>an</w:t>
      </w:r>
      <w:r w:rsidRPr="00542E3A">
        <w:rPr>
          <w:spacing w:val="-3"/>
        </w:rPr>
        <w:t xml:space="preserve"> </w:t>
      </w:r>
      <w:r w:rsidRPr="00542E3A">
        <w:t>ABLE</w:t>
      </w:r>
      <w:r w:rsidRPr="00542E3A">
        <w:rPr>
          <w:spacing w:val="-3"/>
        </w:rPr>
        <w:t xml:space="preserve"> </w:t>
      </w:r>
      <w:r w:rsidRPr="00542E3A">
        <w:t>account</w:t>
      </w:r>
      <w:r w:rsidRPr="00542E3A">
        <w:rPr>
          <w:spacing w:val="-4"/>
        </w:rPr>
        <w:t xml:space="preserve"> </w:t>
      </w:r>
      <w:r w:rsidRPr="00542E3A">
        <w:t>to</w:t>
      </w:r>
      <w:r w:rsidRPr="00542E3A">
        <w:rPr>
          <w:spacing w:val="-4"/>
        </w:rPr>
        <w:t xml:space="preserve"> </w:t>
      </w:r>
      <w:r w:rsidRPr="00542E3A">
        <w:t>an estate.</w:t>
      </w:r>
      <w:r w:rsidRPr="00542E3A">
        <w:rPr>
          <w:spacing w:val="40"/>
        </w:rPr>
        <w:t xml:space="preserve"> </w:t>
      </w:r>
      <w:r w:rsidRPr="00542E3A">
        <w:t>In</w:t>
      </w:r>
      <w:r w:rsidRPr="00542E3A">
        <w:rPr>
          <w:spacing w:val="-3"/>
        </w:rPr>
        <w:t xml:space="preserve"> </w:t>
      </w:r>
      <w:r w:rsidRPr="00542E3A">
        <w:t xml:space="preserve">these cases, Medi-Cal will recover only if </w:t>
      </w:r>
      <w:proofErr w:type="gramStart"/>
      <w:r w:rsidRPr="00542E3A">
        <w:rPr>
          <w:u w:val="single"/>
        </w:rPr>
        <w:t>ALL</w:t>
      </w:r>
      <w:r w:rsidRPr="00542E3A">
        <w:t xml:space="preserve"> of</w:t>
      </w:r>
      <w:proofErr w:type="gramEnd"/>
      <w:r w:rsidRPr="00542E3A">
        <w:t xml:space="preserve"> the following apply:</w:t>
      </w:r>
    </w:p>
    <w:p w14:paraId="4D6943F9" w14:textId="77777777" w:rsidR="00542E3A" w:rsidRPr="00542E3A" w:rsidRDefault="00542E3A" w:rsidP="0018418F">
      <w:pPr>
        <w:pStyle w:val="ListParagraph"/>
        <w:widowControl w:val="0"/>
        <w:numPr>
          <w:ilvl w:val="0"/>
          <w:numId w:val="2"/>
        </w:numPr>
        <w:tabs>
          <w:tab w:val="left" w:pos="1439"/>
        </w:tabs>
        <w:autoSpaceDE w:val="0"/>
        <w:autoSpaceDN w:val="0"/>
        <w:spacing w:before="183" w:after="0"/>
        <w:ind w:left="720"/>
        <w:contextualSpacing w:val="0"/>
        <w:rPr>
          <w:rFonts w:ascii="Tahoma" w:hAnsi="Tahoma" w:cs="Tahoma"/>
          <w:sz w:val="24"/>
        </w:rPr>
      </w:pPr>
      <w:r w:rsidRPr="00542E3A">
        <w:rPr>
          <w:rFonts w:ascii="Tahoma" w:hAnsi="Tahoma" w:cs="Tahoma"/>
          <w:sz w:val="24"/>
        </w:rPr>
        <w:t>The</w:t>
      </w:r>
      <w:r w:rsidRPr="00542E3A">
        <w:rPr>
          <w:rFonts w:ascii="Tahoma" w:hAnsi="Tahoma" w:cs="Tahoma"/>
          <w:spacing w:val="-4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deceased</w:t>
      </w:r>
      <w:r w:rsidRPr="00542E3A">
        <w:rPr>
          <w:rFonts w:ascii="Tahoma" w:hAnsi="Tahoma" w:cs="Tahoma"/>
          <w:spacing w:val="-4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Medi-Cal member</w:t>
      </w:r>
      <w:r w:rsidRPr="00542E3A">
        <w:rPr>
          <w:rFonts w:ascii="Tahoma" w:hAnsi="Tahoma" w:cs="Tahoma"/>
          <w:spacing w:val="-3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was</w:t>
      </w:r>
      <w:r w:rsidRPr="00542E3A">
        <w:rPr>
          <w:rFonts w:ascii="Tahoma" w:hAnsi="Tahoma" w:cs="Tahoma"/>
          <w:spacing w:val="-2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aged</w:t>
      </w:r>
      <w:r w:rsidRPr="00542E3A">
        <w:rPr>
          <w:rFonts w:ascii="Tahoma" w:hAnsi="Tahoma" w:cs="Tahoma"/>
          <w:spacing w:val="-1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55</w:t>
      </w:r>
      <w:r w:rsidRPr="00542E3A">
        <w:rPr>
          <w:rFonts w:ascii="Tahoma" w:hAnsi="Tahoma" w:cs="Tahoma"/>
          <w:spacing w:val="-2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or</w:t>
      </w:r>
      <w:r w:rsidRPr="00542E3A">
        <w:rPr>
          <w:rFonts w:ascii="Tahoma" w:hAnsi="Tahoma" w:cs="Tahoma"/>
          <w:spacing w:val="-2"/>
          <w:sz w:val="24"/>
        </w:rPr>
        <w:t xml:space="preserve"> </w:t>
      </w:r>
      <w:proofErr w:type="gramStart"/>
      <w:r w:rsidRPr="00542E3A">
        <w:rPr>
          <w:rFonts w:ascii="Tahoma" w:hAnsi="Tahoma" w:cs="Tahoma"/>
          <w:spacing w:val="-2"/>
          <w:sz w:val="24"/>
        </w:rPr>
        <w:t>older</w:t>
      </w:r>
      <w:proofErr w:type="gramEnd"/>
    </w:p>
    <w:p w14:paraId="3255B36C" w14:textId="2635FD7B" w:rsidR="003972FD" w:rsidRDefault="003972FD" w:rsidP="0018418F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spacing w:after="0"/>
        <w:ind w:left="721" w:right="871"/>
        <w:contextualSpacing w:val="0"/>
        <w:rPr>
          <w:rFonts w:ascii="Tahoma" w:hAnsi="Tahoma" w:cs="Tahoma"/>
          <w:sz w:val="24"/>
        </w:rPr>
      </w:pPr>
      <w:r w:rsidRPr="00542E3A">
        <w:rPr>
          <w:rFonts w:ascii="Tahoma" w:hAnsi="Tahoma" w:cs="Tahoma"/>
          <w:sz w:val="24"/>
        </w:rPr>
        <w:t>The</w:t>
      </w:r>
      <w:r w:rsidRPr="00542E3A">
        <w:rPr>
          <w:rFonts w:ascii="Tahoma" w:hAnsi="Tahoma" w:cs="Tahoma"/>
          <w:spacing w:val="-3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member</w:t>
      </w:r>
      <w:r w:rsidRPr="00542E3A">
        <w:rPr>
          <w:rFonts w:ascii="Tahoma" w:hAnsi="Tahoma" w:cs="Tahoma"/>
          <w:spacing w:val="-4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leaves</w:t>
      </w:r>
      <w:r w:rsidRPr="00542E3A">
        <w:rPr>
          <w:rFonts w:ascii="Tahoma" w:hAnsi="Tahoma" w:cs="Tahoma"/>
          <w:spacing w:val="-3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an</w:t>
      </w:r>
      <w:r w:rsidRPr="00542E3A">
        <w:rPr>
          <w:rFonts w:ascii="Tahoma" w:hAnsi="Tahoma" w:cs="Tahoma"/>
          <w:spacing w:val="-6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estate</w:t>
      </w:r>
      <w:r w:rsidRPr="00542E3A">
        <w:rPr>
          <w:rFonts w:ascii="Tahoma" w:hAnsi="Tahoma" w:cs="Tahoma"/>
          <w:spacing w:val="-3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that</w:t>
      </w:r>
      <w:r w:rsidRPr="00542E3A">
        <w:rPr>
          <w:rFonts w:ascii="Tahoma" w:hAnsi="Tahoma" w:cs="Tahoma"/>
          <w:spacing w:val="-5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is</w:t>
      </w:r>
      <w:r w:rsidRPr="00542E3A">
        <w:rPr>
          <w:rFonts w:ascii="Tahoma" w:hAnsi="Tahoma" w:cs="Tahoma"/>
          <w:spacing w:val="-3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subject</w:t>
      </w:r>
      <w:r w:rsidRPr="00542E3A">
        <w:rPr>
          <w:rFonts w:ascii="Tahoma" w:hAnsi="Tahoma" w:cs="Tahoma"/>
          <w:spacing w:val="-3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to</w:t>
      </w:r>
      <w:r w:rsidRPr="00542E3A">
        <w:rPr>
          <w:rFonts w:ascii="Tahoma" w:hAnsi="Tahoma" w:cs="Tahoma"/>
          <w:spacing w:val="-5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formal</w:t>
      </w:r>
      <w:r w:rsidRPr="00542E3A">
        <w:rPr>
          <w:rFonts w:ascii="Tahoma" w:hAnsi="Tahoma" w:cs="Tahoma"/>
          <w:spacing w:val="-1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probate.</w:t>
      </w:r>
      <w:r w:rsidRPr="00542E3A">
        <w:rPr>
          <w:rFonts w:ascii="Tahoma" w:hAnsi="Tahoma" w:cs="Tahoma"/>
          <w:spacing w:val="40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Under</w:t>
      </w:r>
      <w:r w:rsidRPr="00542E3A">
        <w:rPr>
          <w:rFonts w:ascii="Tahoma" w:hAnsi="Tahoma" w:cs="Tahoma"/>
          <w:spacing w:val="-4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current law,</w:t>
      </w:r>
      <w:r w:rsidRPr="00542E3A">
        <w:rPr>
          <w:rFonts w:ascii="Tahoma" w:hAnsi="Tahoma" w:cs="Tahoma"/>
          <w:spacing w:val="-2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only</w:t>
      </w:r>
      <w:r w:rsidRPr="00542E3A">
        <w:rPr>
          <w:rFonts w:ascii="Tahoma" w:hAnsi="Tahoma" w:cs="Tahoma"/>
          <w:spacing w:val="-1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estates</w:t>
      </w:r>
      <w:r w:rsidRPr="00EC195F">
        <w:t xml:space="preserve"> </w:t>
      </w:r>
      <w:r w:rsidRPr="00EC195F">
        <w:rPr>
          <w:rFonts w:ascii="Tahoma" w:hAnsi="Tahoma" w:cs="Tahoma"/>
          <w:sz w:val="24"/>
        </w:rPr>
        <w:t>that exceed</w:t>
      </w:r>
      <w:r>
        <w:rPr>
          <w:rFonts w:ascii="Tahoma" w:hAnsi="Tahoma" w:cs="Tahoma"/>
          <w:sz w:val="24"/>
        </w:rPr>
        <w:t xml:space="preserve"> $184,500 </w:t>
      </w:r>
      <w:r w:rsidRPr="00EC195F">
        <w:rPr>
          <w:rFonts w:ascii="Tahoma" w:hAnsi="Tahoma" w:cs="Tahoma"/>
          <w:sz w:val="24"/>
        </w:rPr>
        <w:t>in value are subject to formal probate</w:t>
      </w:r>
      <w:r>
        <w:rPr>
          <w:rFonts w:ascii="Tahoma" w:hAnsi="Tahoma" w:cs="Tahoma"/>
          <w:sz w:val="24"/>
        </w:rPr>
        <w:t>.</w:t>
      </w:r>
    </w:p>
    <w:p w14:paraId="0C3823D2" w14:textId="099F1235" w:rsidR="00542E3A" w:rsidRPr="00542E3A" w:rsidRDefault="00542E3A" w:rsidP="0018418F">
      <w:pPr>
        <w:pStyle w:val="ListParagraph"/>
        <w:widowControl w:val="0"/>
        <w:numPr>
          <w:ilvl w:val="0"/>
          <w:numId w:val="2"/>
        </w:numPr>
        <w:tabs>
          <w:tab w:val="left" w:pos="1439"/>
        </w:tabs>
        <w:autoSpaceDE w:val="0"/>
        <w:autoSpaceDN w:val="0"/>
        <w:spacing w:after="0"/>
        <w:ind w:left="720" w:right="986"/>
        <w:contextualSpacing w:val="0"/>
        <w:rPr>
          <w:rFonts w:ascii="Tahoma" w:hAnsi="Tahoma" w:cs="Tahoma"/>
          <w:sz w:val="24"/>
        </w:rPr>
      </w:pPr>
      <w:r w:rsidRPr="00542E3A">
        <w:rPr>
          <w:rFonts w:ascii="Tahoma" w:hAnsi="Tahoma" w:cs="Tahoma"/>
          <w:sz w:val="24"/>
        </w:rPr>
        <w:t>The</w:t>
      </w:r>
      <w:r w:rsidRPr="00542E3A">
        <w:rPr>
          <w:rFonts w:ascii="Tahoma" w:hAnsi="Tahoma" w:cs="Tahoma"/>
          <w:spacing w:val="-3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member</w:t>
      </w:r>
      <w:r w:rsidRPr="00542E3A">
        <w:rPr>
          <w:rFonts w:ascii="Tahoma" w:hAnsi="Tahoma" w:cs="Tahoma"/>
          <w:spacing w:val="-4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received</w:t>
      </w:r>
      <w:r w:rsidRPr="00542E3A">
        <w:rPr>
          <w:rFonts w:ascii="Tahoma" w:hAnsi="Tahoma" w:cs="Tahoma"/>
          <w:spacing w:val="-7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nursing</w:t>
      </w:r>
      <w:r w:rsidRPr="00542E3A">
        <w:rPr>
          <w:rFonts w:ascii="Tahoma" w:hAnsi="Tahoma" w:cs="Tahoma"/>
          <w:spacing w:val="-5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facility</w:t>
      </w:r>
      <w:r w:rsidRPr="00542E3A">
        <w:rPr>
          <w:rFonts w:ascii="Tahoma" w:hAnsi="Tahoma" w:cs="Tahoma"/>
          <w:spacing w:val="-4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services</w:t>
      </w:r>
      <w:r w:rsidRPr="00542E3A">
        <w:rPr>
          <w:rFonts w:ascii="Tahoma" w:hAnsi="Tahoma" w:cs="Tahoma"/>
          <w:spacing w:val="-6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or</w:t>
      </w:r>
      <w:r w:rsidRPr="00542E3A">
        <w:rPr>
          <w:rFonts w:ascii="Tahoma" w:hAnsi="Tahoma" w:cs="Tahoma"/>
          <w:spacing w:val="-4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home</w:t>
      </w:r>
      <w:r w:rsidRPr="00542E3A">
        <w:rPr>
          <w:rFonts w:ascii="Tahoma" w:hAnsi="Tahoma" w:cs="Tahoma"/>
          <w:spacing w:val="-3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and</w:t>
      </w:r>
      <w:r w:rsidRPr="00542E3A">
        <w:rPr>
          <w:rFonts w:ascii="Tahoma" w:hAnsi="Tahoma" w:cs="Tahoma"/>
          <w:spacing w:val="-2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community-based services, including related hospital and prescription drug services.</w:t>
      </w:r>
    </w:p>
    <w:p w14:paraId="60C2F8DE" w14:textId="77777777" w:rsidR="00542E3A" w:rsidRDefault="00542E3A" w:rsidP="0018418F">
      <w:pPr>
        <w:pStyle w:val="ListParagraph"/>
        <w:widowControl w:val="0"/>
        <w:numPr>
          <w:ilvl w:val="0"/>
          <w:numId w:val="2"/>
        </w:numPr>
        <w:tabs>
          <w:tab w:val="left" w:pos="1439"/>
        </w:tabs>
        <w:autoSpaceDE w:val="0"/>
        <w:autoSpaceDN w:val="0"/>
        <w:spacing w:after="0"/>
        <w:ind w:left="720" w:right="966"/>
        <w:contextualSpacing w:val="0"/>
        <w:rPr>
          <w:rFonts w:ascii="Tahoma" w:hAnsi="Tahoma" w:cs="Tahoma"/>
          <w:sz w:val="24"/>
        </w:rPr>
      </w:pPr>
      <w:r w:rsidRPr="00542E3A">
        <w:rPr>
          <w:rFonts w:ascii="Tahoma" w:hAnsi="Tahoma" w:cs="Tahoma"/>
          <w:sz w:val="24"/>
        </w:rPr>
        <w:t>The</w:t>
      </w:r>
      <w:r w:rsidRPr="00542E3A">
        <w:rPr>
          <w:rFonts w:ascii="Tahoma" w:hAnsi="Tahoma" w:cs="Tahoma"/>
          <w:spacing w:val="-2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member</w:t>
      </w:r>
      <w:r w:rsidRPr="00542E3A">
        <w:rPr>
          <w:rFonts w:ascii="Tahoma" w:hAnsi="Tahoma" w:cs="Tahoma"/>
          <w:spacing w:val="-3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is</w:t>
      </w:r>
      <w:r w:rsidRPr="00542E3A">
        <w:rPr>
          <w:rFonts w:ascii="Tahoma" w:hAnsi="Tahoma" w:cs="Tahoma"/>
          <w:spacing w:val="-2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not</w:t>
      </w:r>
      <w:r w:rsidRPr="00542E3A">
        <w:rPr>
          <w:rFonts w:ascii="Tahoma" w:hAnsi="Tahoma" w:cs="Tahoma"/>
          <w:spacing w:val="-4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survived</w:t>
      </w:r>
      <w:r w:rsidRPr="00542E3A">
        <w:rPr>
          <w:rFonts w:ascii="Tahoma" w:hAnsi="Tahoma" w:cs="Tahoma"/>
          <w:spacing w:val="-4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by</w:t>
      </w:r>
      <w:r w:rsidRPr="00542E3A">
        <w:rPr>
          <w:rFonts w:ascii="Tahoma" w:hAnsi="Tahoma" w:cs="Tahoma"/>
          <w:spacing w:val="-3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a</w:t>
      </w:r>
      <w:r w:rsidRPr="00542E3A">
        <w:rPr>
          <w:rFonts w:ascii="Tahoma" w:hAnsi="Tahoma" w:cs="Tahoma"/>
          <w:spacing w:val="-4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spouse</w:t>
      </w:r>
      <w:r w:rsidRPr="00542E3A">
        <w:rPr>
          <w:rFonts w:ascii="Tahoma" w:hAnsi="Tahoma" w:cs="Tahoma"/>
          <w:spacing w:val="-2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or</w:t>
      </w:r>
      <w:r w:rsidRPr="00542E3A">
        <w:rPr>
          <w:rFonts w:ascii="Tahoma" w:hAnsi="Tahoma" w:cs="Tahoma"/>
          <w:spacing w:val="-3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registered</w:t>
      </w:r>
      <w:r w:rsidRPr="00542E3A">
        <w:rPr>
          <w:rFonts w:ascii="Tahoma" w:hAnsi="Tahoma" w:cs="Tahoma"/>
          <w:spacing w:val="-4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domestic</w:t>
      </w:r>
      <w:r w:rsidRPr="00542E3A">
        <w:rPr>
          <w:rFonts w:ascii="Tahoma" w:hAnsi="Tahoma" w:cs="Tahoma"/>
          <w:spacing w:val="-3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partner,</w:t>
      </w:r>
      <w:r w:rsidRPr="00542E3A">
        <w:rPr>
          <w:rFonts w:ascii="Tahoma" w:hAnsi="Tahoma" w:cs="Tahoma"/>
          <w:spacing w:val="-4"/>
          <w:sz w:val="24"/>
        </w:rPr>
        <w:t xml:space="preserve"> </w:t>
      </w:r>
      <w:r w:rsidRPr="00542E3A">
        <w:rPr>
          <w:rFonts w:ascii="Tahoma" w:hAnsi="Tahoma" w:cs="Tahoma"/>
          <w:sz w:val="24"/>
        </w:rPr>
        <w:t>child under 21 years of age, or disabled child of any age.</w:t>
      </w:r>
    </w:p>
    <w:p w14:paraId="0E3F0AAD" w14:textId="77777777" w:rsidR="00247FAE" w:rsidRPr="00542E3A" w:rsidRDefault="00247FAE" w:rsidP="0012577E">
      <w:pPr>
        <w:pStyle w:val="ListParagraph"/>
        <w:widowControl w:val="0"/>
        <w:tabs>
          <w:tab w:val="left" w:pos="1439"/>
        </w:tabs>
        <w:autoSpaceDE w:val="0"/>
        <w:autoSpaceDN w:val="0"/>
        <w:spacing w:after="0"/>
        <w:ind w:right="966"/>
        <w:contextualSpacing w:val="0"/>
        <w:rPr>
          <w:rFonts w:ascii="Tahoma" w:hAnsi="Tahoma" w:cs="Tahoma"/>
          <w:sz w:val="24"/>
        </w:rPr>
      </w:pPr>
    </w:p>
    <w:p w14:paraId="47A35283" w14:textId="77777777" w:rsidR="00542E3A" w:rsidRPr="00542E3A" w:rsidRDefault="00542E3A" w:rsidP="0018418F">
      <w:pPr>
        <w:pStyle w:val="BodyText"/>
        <w:spacing w:line="259" w:lineRule="auto"/>
        <w:ind w:right="644"/>
      </w:pPr>
      <w:r w:rsidRPr="00542E3A">
        <w:t>Recipients</w:t>
      </w:r>
      <w:r w:rsidRPr="00542E3A">
        <w:rPr>
          <w:spacing w:val="-2"/>
        </w:rPr>
        <w:t xml:space="preserve"> </w:t>
      </w:r>
      <w:r w:rsidRPr="00542E3A">
        <w:t>of</w:t>
      </w:r>
      <w:r w:rsidRPr="00542E3A">
        <w:rPr>
          <w:spacing w:val="-3"/>
        </w:rPr>
        <w:t xml:space="preserve"> </w:t>
      </w:r>
      <w:r w:rsidRPr="00542E3A">
        <w:t>the</w:t>
      </w:r>
      <w:r w:rsidRPr="00542E3A">
        <w:rPr>
          <w:spacing w:val="-2"/>
        </w:rPr>
        <w:t xml:space="preserve"> </w:t>
      </w:r>
      <w:r w:rsidRPr="00542E3A">
        <w:t>estate</w:t>
      </w:r>
      <w:r w:rsidRPr="00542E3A">
        <w:rPr>
          <w:spacing w:val="-2"/>
        </w:rPr>
        <w:t xml:space="preserve"> </w:t>
      </w:r>
      <w:r w:rsidRPr="00542E3A">
        <w:t>may</w:t>
      </w:r>
      <w:r w:rsidRPr="00542E3A">
        <w:rPr>
          <w:spacing w:val="-3"/>
        </w:rPr>
        <w:t xml:space="preserve"> </w:t>
      </w:r>
      <w:r w:rsidRPr="00542E3A">
        <w:t>also</w:t>
      </w:r>
      <w:r w:rsidRPr="00542E3A">
        <w:rPr>
          <w:spacing w:val="-4"/>
        </w:rPr>
        <w:t xml:space="preserve"> </w:t>
      </w:r>
      <w:r w:rsidRPr="00542E3A">
        <w:t>apply</w:t>
      </w:r>
      <w:r w:rsidRPr="00542E3A">
        <w:rPr>
          <w:spacing w:val="-3"/>
        </w:rPr>
        <w:t xml:space="preserve"> </w:t>
      </w:r>
      <w:r w:rsidRPr="00542E3A">
        <w:t>for</w:t>
      </w:r>
      <w:r w:rsidRPr="00542E3A">
        <w:rPr>
          <w:spacing w:val="-1"/>
        </w:rPr>
        <w:t xml:space="preserve"> </w:t>
      </w:r>
      <w:r w:rsidRPr="00542E3A">
        <w:t>a</w:t>
      </w:r>
      <w:r w:rsidRPr="00542E3A">
        <w:rPr>
          <w:spacing w:val="-2"/>
        </w:rPr>
        <w:t xml:space="preserve"> </w:t>
      </w:r>
      <w:r w:rsidRPr="00542E3A">
        <w:t>hardship</w:t>
      </w:r>
      <w:r w:rsidRPr="00542E3A">
        <w:rPr>
          <w:spacing w:val="-4"/>
        </w:rPr>
        <w:t xml:space="preserve"> </w:t>
      </w:r>
      <w:r w:rsidRPr="00542E3A">
        <w:t>waiver</w:t>
      </w:r>
      <w:r w:rsidRPr="00542E3A">
        <w:rPr>
          <w:spacing w:val="-3"/>
        </w:rPr>
        <w:t xml:space="preserve"> </w:t>
      </w:r>
      <w:r w:rsidRPr="00542E3A">
        <w:t>against</w:t>
      </w:r>
      <w:r w:rsidRPr="00542E3A">
        <w:rPr>
          <w:spacing w:val="-4"/>
        </w:rPr>
        <w:t xml:space="preserve"> </w:t>
      </w:r>
      <w:r w:rsidRPr="00542E3A">
        <w:t>recovery</w:t>
      </w:r>
      <w:r w:rsidRPr="00542E3A">
        <w:rPr>
          <w:spacing w:val="-3"/>
        </w:rPr>
        <w:t xml:space="preserve"> </w:t>
      </w:r>
      <w:r w:rsidRPr="00542E3A">
        <w:t>on</w:t>
      </w:r>
      <w:r w:rsidRPr="00542E3A">
        <w:rPr>
          <w:spacing w:val="-3"/>
        </w:rPr>
        <w:t xml:space="preserve"> </w:t>
      </w:r>
      <w:r w:rsidRPr="00542E3A">
        <w:t>all</w:t>
      </w:r>
      <w:r w:rsidRPr="00542E3A">
        <w:rPr>
          <w:spacing w:val="-3"/>
        </w:rPr>
        <w:t xml:space="preserve"> </w:t>
      </w:r>
      <w:r w:rsidRPr="00542E3A">
        <w:t>or part of the estate.</w:t>
      </w:r>
      <w:r w:rsidRPr="00542E3A">
        <w:rPr>
          <w:spacing w:val="80"/>
        </w:rPr>
        <w:t xml:space="preserve"> </w:t>
      </w:r>
      <w:r w:rsidRPr="00542E3A">
        <w:t xml:space="preserve">Recovery is limited to the </w:t>
      </w:r>
      <w:proofErr w:type="gramStart"/>
      <w:r w:rsidRPr="00542E3A">
        <w:t>amount</w:t>
      </w:r>
      <w:proofErr w:type="gramEnd"/>
      <w:r w:rsidRPr="00542E3A">
        <w:t xml:space="preserve"> of payments made for the services listed above (including managed care premiums) or the value of the estate, whichever is less.</w:t>
      </w:r>
    </w:p>
    <w:p w14:paraId="46847A91" w14:textId="77777777" w:rsidR="00542E3A" w:rsidRPr="00542E3A" w:rsidRDefault="00542E3A" w:rsidP="0018418F">
      <w:pPr>
        <w:pStyle w:val="BodyText"/>
        <w:spacing w:line="259" w:lineRule="auto"/>
      </w:pPr>
    </w:p>
    <w:p w14:paraId="635EEDDB" w14:textId="33E5B234" w:rsidR="00542E3A" w:rsidRPr="00542E3A" w:rsidRDefault="00542E3A" w:rsidP="0018418F">
      <w:pPr>
        <w:pStyle w:val="BodyText"/>
        <w:spacing w:line="259" w:lineRule="auto"/>
        <w:rPr>
          <w:color w:val="0562C1"/>
          <w:u w:val="single" w:color="0562C1"/>
        </w:rPr>
      </w:pPr>
      <w:r w:rsidRPr="00542E3A">
        <w:t>For</w:t>
      </w:r>
      <w:r w:rsidRPr="00542E3A">
        <w:rPr>
          <w:spacing w:val="-4"/>
        </w:rPr>
        <w:t xml:space="preserve"> </w:t>
      </w:r>
      <w:r w:rsidRPr="00542E3A">
        <w:t>more</w:t>
      </w:r>
      <w:r w:rsidRPr="00542E3A">
        <w:rPr>
          <w:spacing w:val="-3"/>
        </w:rPr>
        <w:t xml:space="preserve"> </w:t>
      </w:r>
      <w:r w:rsidRPr="00542E3A">
        <w:t>information</w:t>
      </w:r>
      <w:r w:rsidRPr="00542E3A">
        <w:rPr>
          <w:spacing w:val="-4"/>
        </w:rPr>
        <w:t xml:space="preserve"> </w:t>
      </w:r>
      <w:r w:rsidRPr="00542E3A">
        <w:t>about</w:t>
      </w:r>
      <w:r w:rsidRPr="00542E3A">
        <w:rPr>
          <w:spacing w:val="-5"/>
        </w:rPr>
        <w:t xml:space="preserve"> </w:t>
      </w:r>
      <w:r w:rsidRPr="00542E3A">
        <w:t>establishing</w:t>
      </w:r>
      <w:r w:rsidRPr="00542E3A">
        <w:rPr>
          <w:spacing w:val="-5"/>
        </w:rPr>
        <w:t xml:space="preserve"> </w:t>
      </w:r>
      <w:r w:rsidRPr="00542E3A">
        <w:t>a</w:t>
      </w:r>
      <w:r w:rsidRPr="00542E3A">
        <w:rPr>
          <w:spacing w:val="-5"/>
        </w:rPr>
        <w:t xml:space="preserve"> </w:t>
      </w:r>
      <w:r w:rsidRPr="00542E3A">
        <w:t>CalABLE</w:t>
      </w:r>
      <w:r w:rsidRPr="00542E3A">
        <w:rPr>
          <w:spacing w:val="-4"/>
        </w:rPr>
        <w:t xml:space="preserve"> </w:t>
      </w:r>
      <w:r w:rsidRPr="00542E3A">
        <w:t>account,</w:t>
      </w:r>
      <w:r w:rsidRPr="00542E3A">
        <w:rPr>
          <w:spacing w:val="-2"/>
        </w:rPr>
        <w:t xml:space="preserve"> </w:t>
      </w:r>
      <w:r w:rsidRPr="00542E3A">
        <w:t>please</w:t>
      </w:r>
      <w:r w:rsidRPr="00542E3A">
        <w:rPr>
          <w:spacing w:val="-3"/>
        </w:rPr>
        <w:t xml:space="preserve"> </w:t>
      </w:r>
      <w:r w:rsidRPr="00542E3A">
        <w:t>see</w:t>
      </w:r>
      <w:r w:rsidRPr="00542E3A">
        <w:rPr>
          <w:spacing w:val="-3"/>
        </w:rPr>
        <w:t xml:space="preserve"> </w:t>
      </w:r>
      <w:r w:rsidRPr="00542E3A">
        <w:t>the</w:t>
      </w:r>
      <w:r w:rsidRPr="00542E3A">
        <w:rPr>
          <w:spacing w:val="-3"/>
        </w:rPr>
        <w:t xml:space="preserve"> </w:t>
      </w:r>
      <w:r w:rsidRPr="00542E3A">
        <w:t>enrollment website:</w:t>
      </w:r>
      <w:r w:rsidRPr="00542E3A">
        <w:rPr>
          <w:spacing w:val="40"/>
        </w:rPr>
        <w:t xml:space="preserve"> </w:t>
      </w:r>
      <w:hyperlink r:id="rId12">
        <w:r w:rsidR="00732F46">
          <w:rPr>
            <w:color w:val="0562C1"/>
            <w:u w:val="single" w:color="0562C1"/>
          </w:rPr>
          <w:t>https://www.calable.ca.gov/</w:t>
        </w:r>
      </w:hyperlink>
    </w:p>
    <w:p w14:paraId="4BD7DAF3" w14:textId="77777777" w:rsidR="00542E3A" w:rsidRPr="00542E3A" w:rsidRDefault="00542E3A" w:rsidP="0018418F">
      <w:pPr>
        <w:pStyle w:val="BodyText"/>
        <w:spacing w:line="259" w:lineRule="auto"/>
      </w:pPr>
    </w:p>
    <w:p w14:paraId="32F787CD" w14:textId="77777777" w:rsidR="00542E3A" w:rsidRDefault="00542E3A" w:rsidP="0018418F">
      <w:pPr>
        <w:pStyle w:val="BodyText"/>
        <w:spacing w:line="259" w:lineRule="auto"/>
        <w:ind w:left="1" w:right="644"/>
        <w:rPr>
          <w:color w:val="0562C1"/>
          <w:u w:val="single" w:color="0562C1"/>
        </w:rPr>
      </w:pPr>
      <w:r w:rsidRPr="00542E3A">
        <w:t>For</w:t>
      </w:r>
      <w:r w:rsidRPr="00542E3A">
        <w:rPr>
          <w:spacing w:val="-4"/>
        </w:rPr>
        <w:t xml:space="preserve"> </w:t>
      </w:r>
      <w:r w:rsidRPr="00542E3A">
        <w:t>more</w:t>
      </w:r>
      <w:r w:rsidRPr="00542E3A">
        <w:rPr>
          <w:spacing w:val="-3"/>
        </w:rPr>
        <w:t xml:space="preserve"> </w:t>
      </w:r>
      <w:r w:rsidRPr="00542E3A">
        <w:t>information</w:t>
      </w:r>
      <w:r w:rsidRPr="00542E3A">
        <w:rPr>
          <w:spacing w:val="-4"/>
        </w:rPr>
        <w:t xml:space="preserve"> </w:t>
      </w:r>
      <w:r w:rsidRPr="00542E3A">
        <w:t>on</w:t>
      </w:r>
      <w:r w:rsidRPr="00542E3A">
        <w:rPr>
          <w:spacing w:val="-4"/>
        </w:rPr>
        <w:t xml:space="preserve"> </w:t>
      </w:r>
      <w:r w:rsidRPr="00542E3A">
        <w:t>your</w:t>
      </w:r>
      <w:r w:rsidRPr="00542E3A">
        <w:rPr>
          <w:spacing w:val="-4"/>
        </w:rPr>
        <w:t xml:space="preserve"> </w:t>
      </w:r>
      <w:r w:rsidRPr="00542E3A">
        <w:t>Medi-Cal</w:t>
      </w:r>
      <w:r w:rsidRPr="00542E3A">
        <w:rPr>
          <w:spacing w:val="-4"/>
        </w:rPr>
        <w:t xml:space="preserve"> </w:t>
      </w:r>
      <w:r w:rsidRPr="00542E3A">
        <w:t>case</w:t>
      </w:r>
      <w:r w:rsidRPr="00542E3A">
        <w:rPr>
          <w:spacing w:val="-3"/>
        </w:rPr>
        <w:t xml:space="preserve"> </w:t>
      </w:r>
      <w:r w:rsidRPr="00542E3A">
        <w:t>or</w:t>
      </w:r>
      <w:r w:rsidRPr="00542E3A">
        <w:rPr>
          <w:spacing w:val="-4"/>
        </w:rPr>
        <w:t xml:space="preserve"> </w:t>
      </w:r>
      <w:r w:rsidRPr="00542E3A">
        <w:t>to</w:t>
      </w:r>
      <w:r w:rsidRPr="00542E3A">
        <w:rPr>
          <w:spacing w:val="-2"/>
        </w:rPr>
        <w:t xml:space="preserve"> </w:t>
      </w:r>
      <w:r w:rsidRPr="00542E3A">
        <w:t>apply</w:t>
      </w:r>
      <w:r w:rsidRPr="00542E3A">
        <w:rPr>
          <w:spacing w:val="-4"/>
        </w:rPr>
        <w:t xml:space="preserve"> </w:t>
      </w:r>
      <w:r w:rsidRPr="00542E3A">
        <w:t>for</w:t>
      </w:r>
      <w:r w:rsidRPr="00542E3A">
        <w:rPr>
          <w:spacing w:val="-2"/>
        </w:rPr>
        <w:t xml:space="preserve"> </w:t>
      </w:r>
      <w:r w:rsidRPr="00542E3A">
        <w:t>Medi-Cal,</w:t>
      </w:r>
      <w:r w:rsidRPr="00542E3A">
        <w:rPr>
          <w:spacing w:val="-2"/>
        </w:rPr>
        <w:t xml:space="preserve"> </w:t>
      </w:r>
      <w:r w:rsidRPr="00542E3A">
        <w:t>please</w:t>
      </w:r>
      <w:r w:rsidRPr="00542E3A">
        <w:rPr>
          <w:spacing w:val="-3"/>
        </w:rPr>
        <w:t xml:space="preserve"> </w:t>
      </w:r>
      <w:r w:rsidRPr="00542E3A">
        <w:t>contact your local County Medi-Cal Office. See link to the County Medi-Cal Offices in your county:</w:t>
      </w:r>
      <w:r w:rsidRPr="00542E3A">
        <w:rPr>
          <w:spacing w:val="40"/>
        </w:rPr>
        <w:t xml:space="preserve"> </w:t>
      </w:r>
      <w:r w:rsidRPr="00542E3A">
        <w:rPr>
          <w:color w:val="0562C1"/>
          <w:u w:val="single" w:color="0562C1"/>
        </w:rPr>
        <w:t>https://</w:t>
      </w:r>
      <w:hyperlink r:id="rId13">
        <w:r w:rsidRPr="00542E3A">
          <w:rPr>
            <w:color w:val="0562C1"/>
            <w:u w:val="single" w:color="0562C1"/>
          </w:rPr>
          <w:t>www.dhcs.ca.gov/services/medi-cal/Pages/CountyOffices.aspx</w:t>
        </w:r>
      </w:hyperlink>
    </w:p>
    <w:p w14:paraId="2C795CCF" w14:textId="77777777" w:rsidR="00BE3DF1" w:rsidRPr="00542E3A" w:rsidRDefault="00BE3DF1" w:rsidP="0018418F">
      <w:pPr>
        <w:pStyle w:val="BodyText"/>
        <w:spacing w:line="259" w:lineRule="auto"/>
        <w:ind w:right="648"/>
      </w:pPr>
    </w:p>
    <w:p w14:paraId="5D21900C" w14:textId="102A9C8A" w:rsidR="00542E3A" w:rsidRDefault="00542E3A" w:rsidP="0018418F">
      <w:pPr>
        <w:pStyle w:val="BodyText"/>
        <w:spacing w:line="259" w:lineRule="auto"/>
        <w:ind w:left="1" w:right="556"/>
        <w:rPr>
          <w:spacing w:val="-5"/>
        </w:rPr>
      </w:pPr>
      <w:r w:rsidRPr="00542E3A">
        <w:t xml:space="preserve">For questions or information </w:t>
      </w:r>
      <w:bookmarkStart w:id="0" w:name="_Hlk151453481"/>
      <w:r w:rsidRPr="00542E3A">
        <w:t>regarding Medi-Cal eligibility rules related to ABLE accounts</w:t>
      </w:r>
      <w:bookmarkEnd w:id="0"/>
      <w:r w:rsidRPr="00542E3A">
        <w:t>,</w:t>
      </w:r>
      <w:r w:rsidRPr="00542E3A">
        <w:rPr>
          <w:spacing w:val="-3"/>
        </w:rPr>
        <w:t xml:space="preserve"> </w:t>
      </w:r>
      <w:r w:rsidRPr="00542E3A">
        <w:t>please</w:t>
      </w:r>
      <w:r w:rsidRPr="00542E3A">
        <w:rPr>
          <w:spacing w:val="-3"/>
        </w:rPr>
        <w:t xml:space="preserve"> </w:t>
      </w:r>
      <w:r w:rsidRPr="00542E3A">
        <w:t>contact</w:t>
      </w:r>
      <w:r w:rsidRPr="00542E3A">
        <w:rPr>
          <w:spacing w:val="-5"/>
        </w:rPr>
        <w:t xml:space="preserve"> </w:t>
      </w:r>
      <w:r w:rsidR="00BE3DF1" w:rsidRPr="00BE3DF1">
        <w:rPr>
          <w:spacing w:val="-5"/>
        </w:rPr>
        <w:t>the Department of Health Care Services</w:t>
      </w:r>
      <w:r w:rsidR="001E3C26">
        <w:rPr>
          <w:spacing w:val="-5"/>
        </w:rPr>
        <w:t>’ Medi-Cal Eligibility Division</w:t>
      </w:r>
      <w:r w:rsidR="00BE3DF1" w:rsidRPr="00BE3DF1">
        <w:rPr>
          <w:spacing w:val="-5"/>
        </w:rPr>
        <w:t>,</w:t>
      </w:r>
      <w:r w:rsidR="00BE3DF1">
        <w:rPr>
          <w:spacing w:val="-5"/>
        </w:rPr>
        <w:t xml:space="preserve"> </w:t>
      </w:r>
      <w:r w:rsidR="00BE3DF1" w:rsidRPr="00BE3DF1">
        <w:rPr>
          <w:spacing w:val="-5"/>
        </w:rPr>
        <w:t xml:space="preserve">at </w:t>
      </w:r>
      <w:r w:rsidR="001E3C26">
        <w:rPr>
          <w:spacing w:val="-5"/>
        </w:rPr>
        <w:t xml:space="preserve">(800) 541-5555 </w:t>
      </w:r>
      <w:r w:rsidR="00BE3DF1" w:rsidRPr="00BE3DF1">
        <w:rPr>
          <w:spacing w:val="-5"/>
        </w:rPr>
        <w:t>or</w:t>
      </w:r>
      <w:r w:rsidR="001E3C26">
        <w:rPr>
          <w:spacing w:val="-5"/>
        </w:rPr>
        <w:t xml:space="preserve"> </w:t>
      </w:r>
      <w:r w:rsidR="001E3C26">
        <w:rPr>
          <w:rStyle w:val="Hyperlink"/>
          <w:spacing w:val="-5"/>
        </w:rPr>
        <w:t>nonmagiinbox@dhcs.ca.gov</w:t>
      </w:r>
      <w:r w:rsidR="00BE3DF1">
        <w:rPr>
          <w:spacing w:val="-5"/>
        </w:rPr>
        <w:t>.</w:t>
      </w:r>
      <w:r w:rsidR="00BE3DF1" w:rsidRPr="00BE3DF1">
        <w:rPr>
          <w:spacing w:val="-5"/>
        </w:rPr>
        <w:t xml:space="preserve"> </w:t>
      </w:r>
    </w:p>
    <w:p w14:paraId="5011B408" w14:textId="77777777" w:rsidR="00BE3DF1" w:rsidRPr="00BE3DF1" w:rsidRDefault="00BE3DF1" w:rsidP="0018418F">
      <w:pPr>
        <w:pStyle w:val="BodyText"/>
        <w:spacing w:line="259" w:lineRule="auto"/>
        <w:ind w:right="562"/>
        <w:rPr>
          <w:spacing w:val="-5"/>
        </w:rPr>
      </w:pPr>
    </w:p>
    <w:p w14:paraId="6BA00E9F" w14:textId="1C40DA14" w:rsidR="00542E3A" w:rsidRPr="00542E3A" w:rsidRDefault="00542E3A" w:rsidP="0018418F">
      <w:pPr>
        <w:pStyle w:val="BodyText"/>
        <w:spacing w:line="259" w:lineRule="auto"/>
        <w:ind w:left="1" w:right="644"/>
      </w:pPr>
      <w:r w:rsidRPr="00542E3A">
        <w:t>For questions or information regarding Medi-Cal recovery rules related to ABLE accounts,</w:t>
      </w:r>
      <w:r w:rsidRPr="00542E3A">
        <w:rPr>
          <w:spacing w:val="-2"/>
        </w:rPr>
        <w:t xml:space="preserve"> </w:t>
      </w:r>
      <w:r w:rsidRPr="00542E3A">
        <w:t>please</w:t>
      </w:r>
      <w:r w:rsidRPr="00542E3A">
        <w:rPr>
          <w:spacing w:val="-3"/>
        </w:rPr>
        <w:t xml:space="preserve"> </w:t>
      </w:r>
      <w:r w:rsidRPr="00542E3A">
        <w:t>contact</w:t>
      </w:r>
      <w:r w:rsidRPr="00542E3A">
        <w:rPr>
          <w:spacing w:val="-5"/>
        </w:rPr>
        <w:t xml:space="preserve"> </w:t>
      </w:r>
      <w:r w:rsidRPr="00542E3A">
        <w:t>the</w:t>
      </w:r>
      <w:r w:rsidRPr="00542E3A">
        <w:rPr>
          <w:spacing w:val="-3"/>
        </w:rPr>
        <w:t xml:space="preserve"> </w:t>
      </w:r>
      <w:r w:rsidRPr="00542E3A">
        <w:t>Department</w:t>
      </w:r>
      <w:r w:rsidRPr="00542E3A">
        <w:rPr>
          <w:spacing w:val="-5"/>
        </w:rPr>
        <w:t xml:space="preserve"> </w:t>
      </w:r>
      <w:r w:rsidRPr="00542E3A">
        <w:t>of</w:t>
      </w:r>
      <w:r w:rsidRPr="00542E3A">
        <w:rPr>
          <w:spacing w:val="-4"/>
        </w:rPr>
        <w:t xml:space="preserve"> </w:t>
      </w:r>
      <w:r w:rsidRPr="00542E3A">
        <w:t>Health</w:t>
      </w:r>
      <w:r w:rsidRPr="00542E3A">
        <w:rPr>
          <w:spacing w:val="-4"/>
        </w:rPr>
        <w:t xml:space="preserve"> </w:t>
      </w:r>
      <w:r w:rsidRPr="00542E3A">
        <w:t>Care</w:t>
      </w:r>
      <w:r w:rsidRPr="00542E3A">
        <w:rPr>
          <w:spacing w:val="-3"/>
        </w:rPr>
        <w:t xml:space="preserve"> </w:t>
      </w:r>
      <w:r w:rsidRPr="00542E3A">
        <w:t>Services</w:t>
      </w:r>
      <w:r w:rsidR="003972FD">
        <w:t>’ Estate Recovery program</w:t>
      </w:r>
      <w:r w:rsidRPr="00542E3A">
        <w:t xml:space="preserve"> at (916) </w:t>
      </w:r>
      <w:r w:rsidR="003972FD">
        <w:t>650-0590</w:t>
      </w:r>
      <w:r w:rsidRPr="00542E3A">
        <w:t xml:space="preserve"> or</w:t>
      </w:r>
      <w:r w:rsidR="003972FD">
        <w:t xml:space="preserve"> </w:t>
      </w:r>
      <w:hyperlink r:id="rId14" w:history="1">
        <w:r w:rsidR="00BE3DF1" w:rsidRPr="00EF34C6">
          <w:rPr>
            <w:rStyle w:val="Hyperlink"/>
          </w:rPr>
          <w:t>ER@dhcs.ca.gov</w:t>
        </w:r>
      </w:hyperlink>
      <w:r w:rsidRPr="00542E3A">
        <w:t>.</w:t>
      </w:r>
    </w:p>
    <w:p w14:paraId="560E3097" w14:textId="77777777" w:rsidR="00542E3A" w:rsidRPr="00542E3A" w:rsidRDefault="00542E3A" w:rsidP="00542E3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95C594C" w14:textId="1636BB74" w:rsidR="00D30D41" w:rsidRPr="00542E3A" w:rsidRDefault="00D30D41" w:rsidP="00542E3A">
      <w:pPr>
        <w:rPr>
          <w:rFonts w:ascii="Tahoma" w:hAnsi="Tahoma" w:cs="Tahoma"/>
          <w:sz w:val="24"/>
          <w:szCs w:val="24"/>
        </w:rPr>
      </w:pPr>
    </w:p>
    <w:p w14:paraId="4EC32291" w14:textId="7D85B34F" w:rsidR="002E0D0D" w:rsidRPr="00542E3A" w:rsidRDefault="002E0D0D" w:rsidP="00226FFD">
      <w:pPr>
        <w:tabs>
          <w:tab w:val="left" w:pos="6510"/>
        </w:tabs>
        <w:spacing w:after="0" w:line="240" w:lineRule="auto"/>
        <w:rPr>
          <w:rFonts w:ascii="Tahoma" w:eastAsia="SimSun" w:hAnsi="Tahoma" w:cs="Tahoma"/>
          <w:sz w:val="24"/>
          <w:szCs w:val="24"/>
        </w:rPr>
      </w:pPr>
    </w:p>
    <w:sectPr w:rsidR="002E0D0D" w:rsidRPr="00542E3A" w:rsidSect="00D30D4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65" w:right="1440" w:bottom="1440" w:left="1440" w:header="432" w:footer="1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4424" w14:textId="77777777" w:rsidR="00AD33B7" w:rsidRDefault="00AD33B7" w:rsidP="00E772FF">
      <w:pPr>
        <w:spacing w:after="0" w:line="240" w:lineRule="auto"/>
      </w:pPr>
      <w:r>
        <w:separator/>
      </w:r>
    </w:p>
  </w:endnote>
  <w:endnote w:type="continuationSeparator" w:id="0">
    <w:p w14:paraId="4965FB52" w14:textId="77777777" w:rsidR="00AD33B7" w:rsidRDefault="00AD33B7" w:rsidP="00E7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52CF" w14:textId="2C8B1A3B" w:rsidR="002E0D0D" w:rsidRDefault="002E0D0D" w:rsidP="002E0D0D">
    <w:pPr>
      <w:pStyle w:val="Footer"/>
      <w:tabs>
        <w:tab w:val="clear" w:pos="4680"/>
        <w:tab w:val="clear" w:pos="9360"/>
        <w:tab w:val="left" w:pos="8505"/>
      </w:tabs>
      <w:jc w:val="both"/>
      <w:rPr>
        <w:rFonts w:ascii="Segoe UI" w:hAnsi="Segoe UI" w:cs="Segoe UI"/>
        <w:b/>
        <w:color w:val="18315A"/>
        <w:sz w:val="18"/>
        <w:szCs w:val="18"/>
      </w:rPr>
    </w:pPr>
    <w:r>
      <w:rPr>
        <w:rFonts w:ascii="Segoe UI" w:hAnsi="Segoe UI" w:cs="Segoe UI"/>
        <w:b/>
        <w:color w:val="18315A"/>
        <w:sz w:val="18"/>
        <w:szCs w:val="18"/>
      </w:rPr>
      <w:tab/>
    </w:r>
  </w:p>
  <w:p w14:paraId="30C02C7F" w14:textId="77777777" w:rsidR="002E0D0D" w:rsidRDefault="002E0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C116" w14:textId="77777777" w:rsidR="00326F04" w:rsidRDefault="00326F04" w:rsidP="00A31D6B">
    <w:pPr>
      <w:pStyle w:val="Footer"/>
      <w:tabs>
        <w:tab w:val="clear" w:pos="4680"/>
        <w:tab w:val="left" w:pos="8505"/>
      </w:tabs>
      <w:jc w:val="both"/>
      <w:rPr>
        <w:rFonts w:ascii="Segoe UI" w:hAnsi="Segoe UI" w:cs="Segoe UI"/>
        <w:b/>
        <w:color w:val="18315A"/>
        <w:sz w:val="18"/>
        <w:szCs w:val="18"/>
      </w:rPr>
    </w:pPr>
  </w:p>
  <w:p w14:paraId="7C213065" w14:textId="77777777" w:rsidR="00101882" w:rsidRPr="00D33857" w:rsidRDefault="00101882" w:rsidP="00D33857">
    <w:pPr>
      <w:pStyle w:val="Footer"/>
      <w:jc w:val="both"/>
      <w:rPr>
        <w:rFonts w:ascii="Segoe UI" w:hAnsi="Segoe UI" w:cs="Segoe UI"/>
        <w:color w:val="18315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Ind w:w="-63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44" w:type="dxa"/>
      </w:tblCellMar>
      <w:tblLook w:val="04A0" w:firstRow="1" w:lastRow="0" w:firstColumn="1" w:lastColumn="0" w:noHBand="0" w:noVBand="1"/>
    </w:tblPr>
    <w:tblGrid>
      <w:gridCol w:w="6930"/>
      <w:gridCol w:w="3132"/>
      <w:gridCol w:w="738"/>
    </w:tblGrid>
    <w:tr w:rsidR="00226FFD" w:rsidRPr="007814D0" w14:paraId="04F0C760" w14:textId="77777777">
      <w:trPr>
        <w:trHeight w:val="439"/>
      </w:trPr>
      <w:tc>
        <w:tcPr>
          <w:tcW w:w="6930" w:type="dxa"/>
          <w:vMerge w:val="restart"/>
          <w:tcBorders>
            <w:top w:val="single" w:sz="18" w:space="0" w:color="auto"/>
          </w:tcBorders>
        </w:tcPr>
        <w:p w14:paraId="454D1506" w14:textId="7842C6D4" w:rsidR="00226FFD" w:rsidRPr="00CC6614" w:rsidRDefault="00EC195F" w:rsidP="00226FFD">
          <w:pPr>
            <w:pStyle w:val="Footer"/>
            <w:rPr>
              <w:rFonts w:ascii="Segoe UI" w:hAnsi="Segoe UI" w:cs="Segoe UI"/>
              <w:b/>
              <w:color w:val="18315A"/>
              <w:sz w:val="18"/>
              <w:szCs w:val="18"/>
            </w:rPr>
          </w:pPr>
          <w:r w:rsidRPr="00EC195F">
            <w:rPr>
              <w:rFonts w:ascii="Segoe UI" w:hAnsi="Segoe UI" w:cs="Segoe UI"/>
              <w:b/>
              <w:bCs/>
              <w:color w:val="18315A"/>
              <w:sz w:val="18"/>
              <w:szCs w:val="18"/>
            </w:rPr>
            <w:t>Medi-Cal Eligibility Division</w:t>
          </w:r>
          <w:r w:rsidR="00226FFD" w:rsidRPr="00CC6614">
            <w:rPr>
              <w:rFonts w:ascii="Segoe UI" w:hAnsi="Segoe UI" w:cs="Segoe UI"/>
              <w:b/>
              <w:color w:val="18315A"/>
              <w:sz w:val="18"/>
              <w:szCs w:val="18"/>
            </w:rPr>
            <w:tab/>
          </w:r>
        </w:p>
        <w:p w14:paraId="4BF277E5" w14:textId="6A82B0C7" w:rsidR="00EC195F" w:rsidRPr="00EC195F" w:rsidRDefault="00EC195F" w:rsidP="00EC195F">
          <w:pPr>
            <w:pStyle w:val="Footer"/>
            <w:jc w:val="both"/>
            <w:rPr>
              <w:rFonts w:ascii="Segoe UI" w:hAnsi="Segoe UI" w:cs="Segoe UI"/>
              <w:color w:val="18315A"/>
              <w:sz w:val="18"/>
              <w:szCs w:val="18"/>
            </w:rPr>
          </w:pPr>
          <w:r w:rsidRPr="00EC195F">
            <w:rPr>
              <w:rFonts w:ascii="Segoe UI" w:hAnsi="Segoe UI" w:cs="Segoe UI"/>
              <w:color w:val="18315A"/>
              <w:sz w:val="18"/>
              <w:szCs w:val="18"/>
            </w:rPr>
            <w:t>P.O. Box 997413</w:t>
          </w:r>
          <w:r>
            <w:rPr>
              <w:rFonts w:ascii="Segoe UI" w:hAnsi="Segoe UI" w:cs="Segoe UI"/>
              <w:color w:val="18315A"/>
              <w:sz w:val="18"/>
              <w:szCs w:val="18"/>
            </w:rPr>
            <w:t xml:space="preserve"> |</w:t>
          </w:r>
          <w:r w:rsidRPr="007814D0">
            <w:rPr>
              <w:rFonts w:ascii="Segoe UI" w:hAnsi="Segoe UI" w:cs="Segoe UI"/>
              <w:color w:val="18315A"/>
              <w:sz w:val="18"/>
              <w:szCs w:val="18"/>
            </w:rPr>
            <w:t xml:space="preserve"> </w:t>
          </w:r>
          <w:r w:rsidRPr="00EC195F">
            <w:rPr>
              <w:rFonts w:ascii="Segoe UI" w:hAnsi="Segoe UI" w:cs="Segoe UI"/>
              <w:color w:val="18315A"/>
              <w:sz w:val="18"/>
              <w:szCs w:val="18"/>
            </w:rPr>
            <w:t>MS 4607</w:t>
          </w:r>
        </w:p>
        <w:p w14:paraId="7BEC60B4" w14:textId="32C4C3EC" w:rsidR="00EC195F" w:rsidRDefault="00EC195F" w:rsidP="00EC195F">
          <w:pPr>
            <w:pStyle w:val="Footer"/>
            <w:jc w:val="both"/>
            <w:rPr>
              <w:rFonts w:ascii="Segoe UI" w:hAnsi="Segoe UI" w:cs="Segoe UI"/>
              <w:color w:val="18315A"/>
              <w:sz w:val="18"/>
              <w:szCs w:val="18"/>
            </w:rPr>
          </w:pPr>
          <w:r w:rsidRPr="00EC195F">
            <w:rPr>
              <w:rFonts w:ascii="Segoe UI" w:hAnsi="Segoe UI" w:cs="Segoe UI"/>
              <w:color w:val="18315A"/>
              <w:sz w:val="18"/>
              <w:szCs w:val="18"/>
            </w:rPr>
            <w:t xml:space="preserve">Sacramento, CA 95899-7413 </w:t>
          </w:r>
        </w:p>
        <w:p w14:paraId="61B9459B" w14:textId="77F8FD95" w:rsidR="00226FFD" w:rsidRPr="007814D0" w:rsidRDefault="00226FFD" w:rsidP="00226FFD">
          <w:pPr>
            <w:rPr>
              <w:rFonts w:ascii="Segoe UI" w:eastAsia="SimSun" w:hAnsi="Segoe UI" w:cs="Segoe UI"/>
              <w:sz w:val="18"/>
              <w:szCs w:val="18"/>
            </w:rPr>
          </w:pPr>
          <w:r w:rsidRPr="007814D0">
            <w:rPr>
              <w:rFonts w:ascii="Segoe UI" w:hAnsi="Segoe UI" w:cs="Segoe UI"/>
              <w:color w:val="18315A"/>
              <w:sz w:val="18"/>
              <w:szCs w:val="18"/>
            </w:rPr>
            <w:t>Phone</w:t>
          </w:r>
          <w:r w:rsidR="00EC195F">
            <w:t xml:space="preserve"> </w:t>
          </w:r>
          <w:r w:rsidR="00EC195F" w:rsidRPr="00EC195F">
            <w:rPr>
              <w:rFonts w:ascii="Segoe UI" w:hAnsi="Segoe UI" w:cs="Segoe UI"/>
              <w:color w:val="18315A"/>
              <w:sz w:val="18"/>
              <w:szCs w:val="18"/>
            </w:rPr>
            <w:t>(916) 552-9200</w:t>
          </w:r>
          <w:r w:rsidRPr="007814D0">
            <w:rPr>
              <w:rFonts w:ascii="Segoe UI" w:hAnsi="Segoe UI" w:cs="Segoe UI"/>
              <w:color w:val="18315A"/>
              <w:sz w:val="18"/>
              <w:szCs w:val="18"/>
            </w:rPr>
            <w:t xml:space="preserve"> | www.</w:t>
          </w:r>
          <w:r>
            <w:rPr>
              <w:rFonts w:ascii="Segoe UI" w:hAnsi="Segoe UI" w:cs="Segoe UI"/>
              <w:color w:val="18315A"/>
              <w:sz w:val="18"/>
              <w:szCs w:val="18"/>
            </w:rPr>
            <w:t>dhcs</w:t>
          </w:r>
          <w:r w:rsidRPr="007814D0">
            <w:rPr>
              <w:rFonts w:ascii="Segoe UI" w:hAnsi="Segoe UI" w:cs="Segoe UI"/>
              <w:color w:val="18315A"/>
              <w:sz w:val="18"/>
              <w:szCs w:val="18"/>
            </w:rPr>
            <w:t>.ca.gov</w:t>
          </w:r>
        </w:p>
      </w:tc>
      <w:tc>
        <w:tcPr>
          <w:tcW w:w="3132" w:type="dxa"/>
          <w:tcBorders>
            <w:top w:val="single" w:sz="18" w:space="0" w:color="auto"/>
          </w:tcBorders>
        </w:tcPr>
        <w:p w14:paraId="1BB025E6" w14:textId="77777777" w:rsidR="00226FFD" w:rsidRPr="007814D0" w:rsidRDefault="00226FFD" w:rsidP="00226FFD">
          <w:pPr>
            <w:jc w:val="right"/>
            <w:rPr>
              <w:rFonts w:ascii="Segoe UI" w:hAnsi="Segoe UI" w:cs="Segoe UI"/>
              <w:b/>
              <w:bCs/>
              <w:color w:val="18315A"/>
              <w:sz w:val="18"/>
              <w:szCs w:val="18"/>
            </w:rPr>
          </w:pPr>
          <w:r w:rsidRPr="007814D0">
            <w:rPr>
              <w:rFonts w:ascii="Segoe UI" w:hAnsi="Segoe UI" w:cs="Segoe UI"/>
              <w:b/>
              <w:bCs/>
              <w:color w:val="18315A"/>
              <w:sz w:val="18"/>
              <w:szCs w:val="18"/>
            </w:rPr>
            <w:t>State of California</w:t>
          </w:r>
        </w:p>
        <w:p w14:paraId="4FAAB32F" w14:textId="77777777" w:rsidR="00226FFD" w:rsidRPr="007814D0" w:rsidRDefault="00226FFD" w:rsidP="00226FFD">
          <w:pPr>
            <w:jc w:val="right"/>
            <w:rPr>
              <w:rFonts w:ascii="Segoe UI" w:hAnsi="Segoe UI" w:cs="Segoe UI"/>
              <w:color w:val="18315A"/>
              <w:sz w:val="18"/>
              <w:szCs w:val="18"/>
            </w:rPr>
          </w:pPr>
          <w:r w:rsidRPr="007814D0">
            <w:rPr>
              <w:rFonts w:ascii="Segoe UI" w:hAnsi="Segoe UI" w:cs="Segoe UI"/>
              <w:color w:val="18315A"/>
              <w:sz w:val="18"/>
              <w:szCs w:val="18"/>
            </w:rPr>
            <w:t>Gavin Newsom, Governor</w:t>
          </w:r>
        </w:p>
      </w:tc>
      <w:tc>
        <w:tcPr>
          <w:tcW w:w="738" w:type="dxa"/>
          <w:tcBorders>
            <w:top w:val="single" w:sz="18" w:space="0" w:color="auto"/>
          </w:tcBorders>
        </w:tcPr>
        <w:p w14:paraId="62A8E89D" w14:textId="77777777" w:rsidR="00226FFD" w:rsidRPr="007814D0" w:rsidRDefault="00226FFD" w:rsidP="00226FFD">
          <w:pPr>
            <w:rPr>
              <w:rFonts w:ascii="Segoe UI" w:eastAsia="SimSun" w:hAnsi="Segoe UI" w:cs="Segoe UI"/>
              <w:sz w:val="18"/>
              <w:szCs w:val="18"/>
            </w:rPr>
          </w:pPr>
          <w:r w:rsidRPr="007814D0">
            <w:rPr>
              <w:rFonts w:ascii="Segoe UI" w:hAnsi="Segoe UI" w:cs="Segoe UI"/>
              <w:b/>
              <w:noProof/>
              <w:color w:val="18315A"/>
              <w:sz w:val="18"/>
              <w:szCs w:val="18"/>
            </w:rPr>
            <w:drawing>
              <wp:inline distT="0" distB="0" distL="0" distR="0" wp14:anchorId="1276B4C2" wp14:editId="6F012B4C">
                <wp:extent cx="331470" cy="32956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icrosoftTeams-image (7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" cy="329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26FFD" w:rsidRPr="007814D0" w14:paraId="61C30A80" w14:textId="77777777">
      <w:trPr>
        <w:trHeight w:val="20"/>
      </w:trPr>
      <w:tc>
        <w:tcPr>
          <w:tcW w:w="6930" w:type="dxa"/>
          <w:vMerge/>
        </w:tcPr>
        <w:p w14:paraId="241D566A" w14:textId="77777777" w:rsidR="00226FFD" w:rsidRPr="007814D0" w:rsidRDefault="00226FFD" w:rsidP="00226FFD">
          <w:pPr>
            <w:pStyle w:val="Footer"/>
            <w:jc w:val="both"/>
            <w:rPr>
              <w:rFonts w:ascii="Segoe UI" w:hAnsi="Segoe UI" w:cs="Segoe UI"/>
              <w:b/>
              <w:noProof/>
              <w:color w:val="18315A"/>
              <w:sz w:val="18"/>
              <w:szCs w:val="18"/>
            </w:rPr>
          </w:pPr>
        </w:p>
      </w:tc>
      <w:tc>
        <w:tcPr>
          <w:tcW w:w="3870" w:type="dxa"/>
          <w:gridSpan w:val="2"/>
          <w:vAlign w:val="bottom"/>
        </w:tcPr>
        <w:p w14:paraId="1488DE40" w14:textId="77777777" w:rsidR="00226FFD" w:rsidRPr="007814D0" w:rsidRDefault="00226FFD" w:rsidP="00226FFD">
          <w:pPr>
            <w:jc w:val="right"/>
          </w:pPr>
          <w:r w:rsidRPr="007814D0">
            <w:rPr>
              <w:rFonts w:ascii="Segoe UI" w:hAnsi="Segoe UI" w:cs="Segoe UI"/>
              <w:color w:val="18315A"/>
              <w:sz w:val="18"/>
              <w:szCs w:val="18"/>
            </w:rPr>
            <w:t>California Health and Human Services Agency</w:t>
          </w:r>
        </w:p>
      </w:tc>
    </w:tr>
  </w:tbl>
  <w:p w14:paraId="7D54E3AA" w14:textId="77777777" w:rsidR="002E0D0D" w:rsidRDefault="002E0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40E4" w14:textId="77777777" w:rsidR="00AD33B7" w:rsidRDefault="00AD33B7" w:rsidP="00E772FF">
      <w:pPr>
        <w:spacing w:after="0" w:line="240" w:lineRule="auto"/>
      </w:pPr>
      <w:r>
        <w:separator/>
      </w:r>
    </w:p>
  </w:footnote>
  <w:footnote w:type="continuationSeparator" w:id="0">
    <w:p w14:paraId="77E028D6" w14:textId="77777777" w:rsidR="00AD33B7" w:rsidRDefault="00AD33B7" w:rsidP="00E7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B0FD" w14:textId="11FA3730" w:rsidR="000260EB" w:rsidRDefault="000260EB" w:rsidP="000260EB">
    <w:pPr>
      <w:rPr>
        <w:rFonts w:ascii="Arial" w:eastAsia="SimSun" w:hAnsi="Arial" w:cs="Arial"/>
        <w:color w:val="212121"/>
        <w:sz w:val="24"/>
        <w:szCs w:val="24"/>
      </w:rPr>
    </w:pPr>
    <w:r w:rsidRPr="000260EB">
      <w:rPr>
        <w:rFonts w:ascii="Arial" w:hAnsi="Arial" w:cs="Arial"/>
        <w:sz w:val="24"/>
        <w:szCs w:val="24"/>
      </w:rPr>
      <w:t xml:space="preserve">Ms./Mr. </w:t>
    </w:r>
    <w:r w:rsidR="00325DA8">
      <w:rPr>
        <w:rFonts w:ascii="Arial" w:hAnsi="Arial" w:cs="Arial"/>
        <w:sz w:val="24"/>
        <w:szCs w:val="24"/>
      </w:rPr>
      <w:t xml:space="preserve">Last </w:t>
    </w:r>
    <w:r w:rsidRPr="000260EB">
      <w:rPr>
        <w:rFonts w:ascii="Arial" w:hAnsi="Arial" w:cs="Arial"/>
        <w:sz w:val="24"/>
        <w:szCs w:val="24"/>
      </w:rPr>
      <w:t>Name</w:t>
    </w:r>
    <w:r w:rsidRPr="000260EB">
      <w:rPr>
        <w:rFonts w:ascii="Arial" w:hAnsi="Arial" w:cs="Arial"/>
        <w:sz w:val="24"/>
        <w:szCs w:val="24"/>
      </w:rPr>
      <w:br/>
      <w:t>Page 2</w:t>
    </w:r>
    <w:r w:rsidRPr="000260EB">
      <w:rPr>
        <w:rFonts w:ascii="Arial" w:hAnsi="Arial" w:cs="Arial"/>
        <w:sz w:val="24"/>
        <w:szCs w:val="24"/>
      </w:rPr>
      <w:br/>
    </w:r>
    <w:r w:rsidRPr="000260EB">
      <w:rPr>
        <w:rFonts w:ascii="Arial" w:eastAsia="SimSun" w:hAnsi="Arial" w:cs="Arial"/>
        <w:color w:val="212121"/>
        <w:sz w:val="24"/>
        <w:szCs w:val="24"/>
      </w:rPr>
      <w:t>Month DD, YYYY</w:t>
    </w:r>
  </w:p>
  <w:p w14:paraId="5FC1C8AC" w14:textId="55D08D1A" w:rsidR="00042FED" w:rsidRPr="000260EB" w:rsidRDefault="00042FED" w:rsidP="000260EB">
    <w:pPr>
      <w:rPr>
        <w:rFonts w:ascii="Arial" w:hAnsi="Arial" w:cs="Arial"/>
        <w:sz w:val="24"/>
        <w:szCs w:val="24"/>
      </w:rPr>
    </w:pPr>
    <w:r>
      <w:rPr>
        <w:rFonts w:ascii="Arial" w:eastAsia="SimSun" w:hAnsi="Arial" w:cs="Arial"/>
        <w:color w:val="212121"/>
        <w:sz w:val="24"/>
        <w:szCs w:val="24"/>
      </w:rPr>
      <w:t>(</w:t>
    </w:r>
    <w:proofErr w:type="gramStart"/>
    <w:r>
      <w:rPr>
        <w:rFonts w:ascii="Arial" w:eastAsia="SimSun" w:hAnsi="Arial" w:cs="Arial"/>
        <w:color w:val="212121"/>
        <w:sz w:val="24"/>
        <w:szCs w:val="24"/>
      </w:rPr>
      <w:t>this</w:t>
    </w:r>
    <w:proofErr w:type="gramEnd"/>
    <w:r>
      <w:rPr>
        <w:rFonts w:ascii="Arial" w:eastAsia="SimSun" w:hAnsi="Arial" w:cs="Arial"/>
        <w:color w:val="212121"/>
        <w:sz w:val="24"/>
        <w:szCs w:val="24"/>
      </w:rPr>
      <w:t xml:space="preserve"> header should be included on all pages after the first page)</w:t>
    </w:r>
  </w:p>
  <w:p w14:paraId="7F756C9E" w14:textId="785C61BF" w:rsidR="000260EB" w:rsidRDefault="00026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010A" w14:textId="799C24E6" w:rsidR="00E772FF" w:rsidRPr="00D30D41" w:rsidRDefault="00D30D41" w:rsidP="00D30D41">
    <w:pPr>
      <w:rPr>
        <w:rFonts w:ascii="Arial" w:eastAsia="SimSun" w:hAnsi="Arial" w:cs="Arial"/>
        <w:color w:val="212121"/>
        <w:sz w:val="24"/>
        <w:szCs w:val="24"/>
      </w:rPr>
    </w:pPr>
    <w:r w:rsidRPr="000260EB">
      <w:rPr>
        <w:rFonts w:ascii="Arial" w:hAnsi="Arial" w:cs="Arial"/>
        <w:sz w:val="24"/>
        <w:szCs w:val="24"/>
      </w:rPr>
      <w:t xml:space="preserve">Page </w:t>
    </w:r>
    <w:r w:rsidRPr="00D30D41">
      <w:rPr>
        <w:rFonts w:ascii="Arial" w:hAnsi="Arial" w:cs="Arial"/>
        <w:sz w:val="24"/>
        <w:szCs w:val="24"/>
      </w:rPr>
      <w:fldChar w:fldCharType="begin"/>
    </w:r>
    <w:r w:rsidRPr="00D30D41">
      <w:rPr>
        <w:rFonts w:ascii="Arial" w:hAnsi="Arial" w:cs="Arial"/>
        <w:sz w:val="24"/>
        <w:szCs w:val="24"/>
      </w:rPr>
      <w:instrText xml:space="preserve"> PAGE   \* MERGEFORMAT </w:instrText>
    </w:r>
    <w:r w:rsidRPr="00D30D41">
      <w:rPr>
        <w:rFonts w:ascii="Arial" w:hAnsi="Arial" w:cs="Arial"/>
        <w:sz w:val="24"/>
        <w:szCs w:val="24"/>
      </w:rPr>
      <w:fldChar w:fldCharType="separate"/>
    </w:r>
    <w:r w:rsidRPr="00D30D41">
      <w:rPr>
        <w:rFonts w:ascii="Arial" w:hAnsi="Arial" w:cs="Arial"/>
        <w:noProof/>
        <w:sz w:val="24"/>
        <w:szCs w:val="24"/>
      </w:rPr>
      <w:t>1</w:t>
    </w:r>
    <w:r w:rsidRPr="00D30D41">
      <w:rPr>
        <w:rFonts w:ascii="Arial" w:hAnsi="Arial" w:cs="Arial"/>
        <w:noProof/>
        <w:sz w:val="24"/>
        <w:szCs w:val="24"/>
      </w:rPr>
      <w:fldChar w:fldCharType="end"/>
    </w:r>
    <w:r w:rsidRPr="000260EB">
      <w:rPr>
        <w:rFonts w:ascii="Arial" w:hAnsi="Arial" w:cs="Arial"/>
        <w:sz w:val="24"/>
        <w:szCs w:val="24"/>
      </w:rPr>
      <w:br/>
    </w:r>
    <w:r w:rsidR="00BD2219" w:rsidRPr="0012577E">
      <w:rPr>
        <w:rFonts w:ascii="Arial" w:eastAsia="SimSun" w:hAnsi="Arial" w:cs="Arial"/>
        <w:color w:val="212121"/>
        <w:sz w:val="24"/>
        <w:szCs w:val="24"/>
      </w:rPr>
      <w:t xml:space="preserve">April </w:t>
    </w:r>
    <w:r w:rsidR="0033219C" w:rsidRPr="0012577E">
      <w:rPr>
        <w:rFonts w:ascii="Arial" w:eastAsia="SimSun" w:hAnsi="Arial" w:cs="Arial"/>
        <w:color w:val="212121"/>
        <w:sz w:val="24"/>
        <w:szCs w:val="24"/>
      </w:rPr>
      <w:t>11</w:t>
    </w:r>
    <w:r w:rsidR="00EC195F" w:rsidRPr="0012577E">
      <w:rPr>
        <w:rFonts w:ascii="Arial" w:eastAsia="SimSun" w:hAnsi="Arial" w:cs="Arial"/>
        <w:color w:val="212121"/>
        <w:sz w:val="24"/>
        <w:szCs w:val="24"/>
      </w:rPr>
      <w:t>,</w:t>
    </w:r>
    <w:r w:rsidR="00EC195F">
      <w:rPr>
        <w:rFonts w:ascii="Arial" w:eastAsia="SimSun" w:hAnsi="Arial" w:cs="Arial"/>
        <w:color w:val="212121"/>
        <w:sz w:val="24"/>
        <w:szCs w:val="24"/>
      </w:rPr>
      <w:t xml:space="preserve">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DFE2" w14:textId="7CE6C8F9" w:rsidR="002E0D0D" w:rsidRDefault="002E0D0D" w:rsidP="00226FFD">
    <w:pPr>
      <w:pStyle w:val="Header"/>
      <w:jc w:val="center"/>
    </w:pPr>
    <w:bookmarkStart w:id="1" w:name="_Hlk131506635"/>
    <w:r>
      <w:rPr>
        <w:noProof/>
      </w:rPr>
      <w:drawing>
        <wp:inline distT="0" distB="0" distL="0" distR="0" wp14:anchorId="145F41AB" wp14:editId="5C4F45DD">
          <wp:extent cx="1463675" cy="67310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675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0863EF" w14:textId="77777777" w:rsidR="00226FFD" w:rsidRPr="00E37D14" w:rsidRDefault="00226FFD" w:rsidP="00226FFD">
    <w:pPr>
      <w:pStyle w:val="Header"/>
      <w:spacing w:before="120"/>
      <w:jc w:val="center"/>
      <w:rPr>
        <w:rFonts w:ascii="Segoe UI" w:hAnsi="Segoe UI" w:cs="Segoe UI"/>
        <w:color w:val="17315A"/>
        <w:sz w:val="18"/>
        <w:szCs w:val="18"/>
      </w:rPr>
    </w:pPr>
    <w:r w:rsidRPr="00E37D14">
      <w:rPr>
        <w:rFonts w:ascii="Segoe UI" w:hAnsi="Segoe UI" w:cs="Segoe UI"/>
        <w:color w:val="17315A"/>
        <w:sz w:val="18"/>
        <w:szCs w:val="18"/>
      </w:rPr>
      <w:t>Michelle Baass | Director</w:t>
    </w:r>
  </w:p>
  <w:bookmarkEnd w:id="1"/>
  <w:p w14:paraId="24BCF537" w14:textId="77777777" w:rsidR="002E0D0D" w:rsidRDefault="002E0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63AA"/>
    <w:multiLevelType w:val="hybridMultilevel"/>
    <w:tmpl w:val="7116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02980"/>
    <w:multiLevelType w:val="hybridMultilevel"/>
    <w:tmpl w:val="9F5E8120"/>
    <w:lvl w:ilvl="0" w:tplc="952EB0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70D9D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931621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9146C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A160D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78006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77CF7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6568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5BEBA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7F43097"/>
    <w:multiLevelType w:val="hybridMultilevel"/>
    <w:tmpl w:val="76261DA8"/>
    <w:lvl w:ilvl="0" w:tplc="5F8C11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196F316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0D34C6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64C660B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01658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9CE233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96A8403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507C01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FA7C224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3" w15:restartNumberingAfterBreak="0">
    <w:nsid w:val="298E6636"/>
    <w:multiLevelType w:val="hybridMultilevel"/>
    <w:tmpl w:val="CA48E33E"/>
    <w:lvl w:ilvl="0" w:tplc="332ED7F2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C060C850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1FAEABF0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4" w:tplc="9CA4D3BE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C9F666F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1250FFE6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C3F4EF9A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9C3E67E4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</w:abstractNum>
  <w:num w:numId="1" w16cid:durableId="314996522">
    <w:abstractNumId w:val="0"/>
  </w:num>
  <w:num w:numId="2" w16cid:durableId="1807165788">
    <w:abstractNumId w:val="3"/>
  </w:num>
  <w:num w:numId="3" w16cid:durableId="1075250867">
    <w:abstractNumId w:val="2"/>
  </w:num>
  <w:num w:numId="4" w16cid:durableId="26627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0MzGzMDQ2NTIwtjBQ0lEKTi0uzszPAykwNK0FAHco3MwtAAAA"/>
  </w:docVars>
  <w:rsids>
    <w:rsidRoot w:val="00E772FF"/>
    <w:rsid w:val="000260EB"/>
    <w:rsid w:val="00026A3E"/>
    <w:rsid w:val="00042FED"/>
    <w:rsid w:val="000B0935"/>
    <w:rsid w:val="000D30E6"/>
    <w:rsid w:val="000D3810"/>
    <w:rsid w:val="00101882"/>
    <w:rsid w:val="0012577E"/>
    <w:rsid w:val="001503D5"/>
    <w:rsid w:val="0018418F"/>
    <w:rsid w:val="001A7BFF"/>
    <w:rsid w:val="001B636B"/>
    <w:rsid w:val="001E3C26"/>
    <w:rsid w:val="00210434"/>
    <w:rsid w:val="00226FFD"/>
    <w:rsid w:val="00247FAE"/>
    <w:rsid w:val="00256BCE"/>
    <w:rsid w:val="002B3E71"/>
    <w:rsid w:val="002C4F9D"/>
    <w:rsid w:val="002E0D0D"/>
    <w:rsid w:val="002E4796"/>
    <w:rsid w:val="00325DA8"/>
    <w:rsid w:val="00326F04"/>
    <w:rsid w:val="0033155C"/>
    <w:rsid w:val="0033219C"/>
    <w:rsid w:val="00383708"/>
    <w:rsid w:val="003972FD"/>
    <w:rsid w:val="003B090A"/>
    <w:rsid w:val="004135DE"/>
    <w:rsid w:val="0043578E"/>
    <w:rsid w:val="004B4FA7"/>
    <w:rsid w:val="004C2D77"/>
    <w:rsid w:val="004C458B"/>
    <w:rsid w:val="004D42AD"/>
    <w:rsid w:val="004E3E9C"/>
    <w:rsid w:val="004E5C18"/>
    <w:rsid w:val="00542E3A"/>
    <w:rsid w:val="00604F74"/>
    <w:rsid w:val="00607A8F"/>
    <w:rsid w:val="0068031B"/>
    <w:rsid w:val="00690669"/>
    <w:rsid w:val="007279E7"/>
    <w:rsid w:val="00732F46"/>
    <w:rsid w:val="00737E0C"/>
    <w:rsid w:val="00764B66"/>
    <w:rsid w:val="00795762"/>
    <w:rsid w:val="007E2314"/>
    <w:rsid w:val="007F3796"/>
    <w:rsid w:val="0081510F"/>
    <w:rsid w:val="00895ED7"/>
    <w:rsid w:val="00922D37"/>
    <w:rsid w:val="00996B09"/>
    <w:rsid w:val="009972FF"/>
    <w:rsid w:val="009A3317"/>
    <w:rsid w:val="009B1FF4"/>
    <w:rsid w:val="00A23441"/>
    <w:rsid w:val="00A31D6B"/>
    <w:rsid w:val="00A32265"/>
    <w:rsid w:val="00A45D77"/>
    <w:rsid w:val="00A92076"/>
    <w:rsid w:val="00A92C63"/>
    <w:rsid w:val="00AB693A"/>
    <w:rsid w:val="00AD33B7"/>
    <w:rsid w:val="00AE7984"/>
    <w:rsid w:val="00B071E0"/>
    <w:rsid w:val="00B1108D"/>
    <w:rsid w:val="00B4260A"/>
    <w:rsid w:val="00BD2219"/>
    <w:rsid w:val="00BE3DF1"/>
    <w:rsid w:val="00BE6ACB"/>
    <w:rsid w:val="00C378DE"/>
    <w:rsid w:val="00C97935"/>
    <w:rsid w:val="00CA0383"/>
    <w:rsid w:val="00CA22D3"/>
    <w:rsid w:val="00CC3DEF"/>
    <w:rsid w:val="00CD18C4"/>
    <w:rsid w:val="00D30D41"/>
    <w:rsid w:val="00D33857"/>
    <w:rsid w:val="00D84351"/>
    <w:rsid w:val="00DD2B99"/>
    <w:rsid w:val="00DF7345"/>
    <w:rsid w:val="00E10291"/>
    <w:rsid w:val="00E772FF"/>
    <w:rsid w:val="00EC195F"/>
    <w:rsid w:val="00EE0C1C"/>
    <w:rsid w:val="00F21C66"/>
    <w:rsid w:val="00F25490"/>
    <w:rsid w:val="00F44048"/>
    <w:rsid w:val="00F8641B"/>
    <w:rsid w:val="00F92FCE"/>
    <w:rsid w:val="00FB0034"/>
    <w:rsid w:val="00FB00EB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50841"/>
  <w15:docId w15:val="{C0E33B62-ABED-4DC2-B90F-7A4882B8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FF"/>
  </w:style>
  <w:style w:type="paragraph" w:styleId="Heading1">
    <w:name w:val="heading 1"/>
    <w:basedOn w:val="Normal"/>
    <w:link w:val="Heading1Char"/>
    <w:uiPriority w:val="9"/>
    <w:qFormat/>
    <w:rsid w:val="00542E3A"/>
    <w:pPr>
      <w:widowControl w:val="0"/>
      <w:autoSpaceDE w:val="0"/>
      <w:autoSpaceDN w:val="0"/>
      <w:spacing w:before="149" w:after="0" w:line="240" w:lineRule="auto"/>
      <w:ind w:left="1440"/>
      <w:outlineLvl w:val="0"/>
    </w:pPr>
    <w:rPr>
      <w:rFonts w:ascii="Tahoma" w:eastAsia="Tahoma" w:hAnsi="Tahoma" w:cs="Tahoma"/>
      <w:b/>
      <w:bCs/>
      <w:i/>
      <w:iCs/>
      <w:sz w:val="25"/>
      <w:szCs w:val="25"/>
    </w:rPr>
  </w:style>
  <w:style w:type="paragraph" w:styleId="Heading2">
    <w:name w:val="heading 2"/>
    <w:basedOn w:val="Normal"/>
    <w:link w:val="Heading2Char"/>
    <w:uiPriority w:val="9"/>
    <w:unhideWhenUsed/>
    <w:qFormat/>
    <w:rsid w:val="00542E3A"/>
    <w:pPr>
      <w:widowControl w:val="0"/>
      <w:autoSpaceDE w:val="0"/>
      <w:autoSpaceDN w:val="0"/>
      <w:spacing w:after="0" w:line="240" w:lineRule="auto"/>
      <w:ind w:left="720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FF"/>
  </w:style>
  <w:style w:type="paragraph" w:styleId="Footer">
    <w:name w:val="footer"/>
    <w:basedOn w:val="Normal"/>
    <w:link w:val="FooterChar"/>
    <w:uiPriority w:val="99"/>
    <w:unhideWhenUsed/>
    <w:rsid w:val="00E77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FF"/>
  </w:style>
  <w:style w:type="paragraph" w:styleId="ListParagraph">
    <w:name w:val="List Paragraph"/>
    <w:basedOn w:val="Normal"/>
    <w:uiPriority w:val="1"/>
    <w:qFormat/>
    <w:rsid w:val="00996B09"/>
    <w:pPr>
      <w:ind w:left="720"/>
      <w:contextualSpacing/>
    </w:pPr>
  </w:style>
  <w:style w:type="table" w:styleId="TableGrid">
    <w:name w:val="Table Grid"/>
    <w:basedOn w:val="TableNormal"/>
    <w:uiPriority w:val="39"/>
    <w:rsid w:val="0092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693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B6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9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0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6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42E3A"/>
    <w:rPr>
      <w:rFonts w:ascii="Tahoma" w:eastAsia="Tahoma" w:hAnsi="Tahoma" w:cs="Tahoma"/>
      <w:b/>
      <w:bCs/>
      <w:i/>
      <w:iCs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542E3A"/>
    <w:rPr>
      <w:rFonts w:ascii="Tahoma" w:eastAsia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42E3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2E3A"/>
    <w:rPr>
      <w:rFonts w:ascii="Tahoma" w:eastAsia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17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hcs.ca.gov/services/medi-cal/Pages/CountyOffices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alable.ca.gov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lable.ca.gov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@dhcs.ca.gov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4070c4cb-03ac-4e22-aecf-ab319e2b04e2">1</Tag>
    <Contributor xmlns="4070c4cb-03ac-4e22-aecf-ab319e2b04e2">OC</Contributor>
    <lcf76f155ced4ddcb4097134ff3c332f xmlns="4070c4cb-03ac-4e22-aecf-ab319e2b04e2">
      <Terms xmlns="http://schemas.microsoft.com/office/infopath/2007/PartnerControls"/>
    </lcf76f155ced4ddcb4097134ff3c332f>
    <TaxCatchAll xmlns="1c5906c4-8e77-4c84-9f56-54bab3758c46" xsi:nil="true"/>
    <Folder_x0020_Name xmlns="4070c4cb-03ac-4e22-aecf-ab319e2b04e2">Office of Communications (OC)</Folder_x0020_Name>
    <DocumentUpdateDate xmlns="4070c4cb-03ac-4e22-aecf-ab319e2b04e2">2023-03-07T08:00:00+00:00</DocumentUpdateDate>
    <DocumentType xmlns="4070c4cb-03ac-4e22-aecf-ab319e2b04e2">Templates</DocumentType>
    <URL xmlns="4070c4cb-03ac-4e22-aecf-ab319e2b04e2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8B6677D646642BE10D5166ACC8CAB" ma:contentTypeVersion="27" ma:contentTypeDescription="Create a new document." ma:contentTypeScope="" ma:versionID="755aab7af856521c2b814445d8ea4bad">
  <xsd:schema xmlns:xsd="http://www.w3.org/2001/XMLSchema" xmlns:xs="http://www.w3.org/2001/XMLSchema" xmlns:p="http://schemas.microsoft.com/office/2006/metadata/properties" xmlns:ns2="4070c4cb-03ac-4e22-aecf-ab319e2b04e2" xmlns:ns3="1c5906c4-8e77-4c84-9f56-54bab3758c46" targetNamespace="http://schemas.microsoft.com/office/2006/metadata/properties" ma:root="true" ma:fieldsID="e7db4741b05502830b4f9bb239bdbd8a" ns2:_="" ns3:_="">
    <xsd:import namespace="4070c4cb-03ac-4e22-aecf-ab319e2b04e2"/>
    <xsd:import namespace="1c5906c4-8e77-4c84-9f56-54bab3758c46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Tag"/>
                <xsd:element ref="ns2:Contributor" minOccurs="0"/>
                <xsd:element ref="ns2:DocumentUpdateDate"/>
                <xsd:element ref="ns2:Folder_x0020_Name"/>
                <xsd:element ref="ns2:UR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0c4cb-03ac-4e22-aecf-ab319e2b04e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dexed="true" ma:internalName="DocumentType" ma:readOnly="false">
      <xsd:simpleType>
        <xsd:restriction base="dms:Choice">
          <xsd:enumeration value="Admin Memo"/>
          <xsd:enumeration value="Policy"/>
          <xsd:enumeration value="Fiscal Memo"/>
          <xsd:enumeration value="Folder"/>
          <xsd:enumeration value="Form"/>
          <xsd:enumeration value="Other"/>
          <xsd:enumeration value="DHCS Guide"/>
          <xsd:enumeration value="Templates"/>
          <xsd:enumeration value="Branding"/>
          <xsd:enumeration value="State Seal"/>
          <xsd:enumeration value="Medi-Cal Logos"/>
        </xsd:restriction>
      </xsd:simpleType>
    </xsd:element>
    <xsd:element name="Tag" ma:index="3" ma:displayName="Tags" ma:format="Dropdown" ma:internalName="Tag" ma:readOnly="false">
      <xsd:simpleType>
        <xsd:restriction base="dms:Note">
          <xsd:maxLength value="255"/>
        </xsd:restriction>
      </xsd:simpleType>
    </xsd:element>
    <xsd:element name="Contributor" ma:index="4" nillable="true" ma:displayName="Contributor" ma:format="Dropdown" ma:indexed="true" ma:internalName="Contributor" ma:readOnly="false">
      <xsd:simpleType>
        <xsd:restriction base="dms:Choice">
          <xsd:enumeration value="Accounting"/>
          <xsd:enumeration value="A&amp;I"/>
          <xsd:enumeration value="BOTSD"/>
          <xsd:enumeration value="Budget Office"/>
          <xsd:enumeration value="CAMMIS"/>
          <xsd:enumeration value="CD"/>
          <xsd:enumeration value="CSD"/>
          <xsd:enumeration value="DMAD"/>
          <xsd:enumeration value="DO"/>
          <xsd:enumeration value="FFD"/>
          <xsd:enumeration value="HIMD"/>
          <xsd:enumeration value="HRD"/>
          <xsd:enumeration value="ISO"/>
          <xsd:enumeration value="ITSSD"/>
          <xsd:enumeration value="LGA"/>
          <xsd:enumeration value="MESMD"/>
          <xsd:enumeration value="OC"/>
          <xsd:enumeration value="OOC"/>
          <xsd:enumeration value="OCR"/>
          <xsd:enumeration value="OLS"/>
          <xsd:enumeration value="OMD"/>
          <xsd:enumeration value="OMII"/>
          <xsd:enumeration value="OTA"/>
          <xsd:enumeration value="PSD"/>
          <xsd:enumeration value="QPHM"/>
          <xsd:enumeration value="SPAWDD"/>
        </xsd:restriction>
      </xsd:simpleType>
    </xsd:element>
    <xsd:element name="DocumentUpdateDate" ma:index="5" ma:displayName="Document Update Date" ma:format="DateOnly" ma:internalName="DocumentUpdateDate" ma:readOnly="false">
      <xsd:simpleType>
        <xsd:restriction base="dms:DateTime"/>
      </xsd:simpleType>
    </xsd:element>
    <xsd:element name="Folder_x0020_Name" ma:index="6" ma:displayName="Folder Name" ma:format="Dropdown" ma:internalName="Folder_x0020_Name" ma:readOnly="false">
      <xsd:simpleType>
        <xsd:restriction base="dms:Choice">
          <xsd:enumeration value="Audits and Investigations Division (AI)"/>
          <xsd:enumeration value="Benefits Division (BD)"/>
          <xsd:enumeration value="Business Operations Technology Services Division (BOTSD)"/>
          <xsd:enumeration value="California Medicaid Management Information System (CA-MMIS) Operations Division"/>
          <xsd:enumeration value="Capitated Rates Development Division (CRDD)"/>
          <xsd:enumeration value="Clinical Assurance Division (CAD)"/>
          <xsd:enumeration value="Community Services Division (CSD)"/>
          <xsd:enumeration value="Contracts Division (CD)"/>
          <xsd:enumeration value="Data Management and Analytics Division (DMAD)"/>
          <xsd:enumeration value="Director's Office (DO)"/>
          <xsd:enumeration value="Fee For Service Rates Development Division (FFSRDD)"/>
          <xsd:enumeration value="Financial Management Division (FMD) - Accounting"/>
          <xsd:enumeration value="Financial Management Division (FMD) - Budgets"/>
          <xsd:enumeration value="Fiscal Forecasting Division (FFD)"/>
          <xsd:enumeration value="Health Information Management Division (HIMD)"/>
          <xsd:enumeration value="Human Resources Division (HRD)"/>
          <xsd:enumeration value="Integrated Systems of Care Division (ISCD)"/>
          <xsd:enumeration value="Information Security Office (ISO)"/>
          <xsd:enumeration value="Information Technology Strategy Services Division (ITSSD)"/>
          <xsd:enumeration value="Legislative and Governmental Affairs (LGA)"/>
          <xsd:enumeration value="Licensing and Certification Division (LCD)"/>
          <xsd:enumeration value="Local Governmental Financing Division (LGFD)"/>
          <xsd:enumeration value="Managed Care Operations Division (MCOD)"/>
          <xsd:enumeration value="Managed Care Quality and Monitoring Division (MCQMD)"/>
          <xsd:enumeration value="Medi-Cal Behavioral Health Division (MCBHD)"/>
          <xsd:enumeration value="Medi-Cal Dental Services Division (MDSD)"/>
          <xsd:enumeration value="Medi-Cal Eligibility Division (MCED)"/>
          <xsd:enumeration value="Medi-Cal Enterprise Systems Modernization Division (MESMD)"/>
          <xsd:enumeration value="Office of Administrative Hearings and Appeals (OAHA)"/>
          <xsd:enumeration value="Office of Civil Rights (OCR)"/>
          <xsd:enumeration value="Office of Communications (OC)"/>
          <xsd:enumeration value="Office of Compliance (OOC)"/>
          <xsd:enumeration value="Office of Family Planning (OFP)"/>
          <xsd:enumeration value="Office of Legal Services (OLS)"/>
          <xsd:enumeration value="Office of Medicare Innovation and Integration (OMII)"/>
          <xsd:enumeration value="Office of the Medical Director (OMD)"/>
          <xsd:enumeration value="Office of Tribal Affairs (OTA)"/>
          <xsd:enumeration value="Quality and Population Health Management (QPHM)"/>
          <xsd:enumeration value="Pharmacy Benefits Division (PBD)"/>
          <xsd:enumeration value="Program Support Division (PSD)"/>
          <xsd:enumeration value="Provider Enrollment Division (PED)"/>
          <xsd:enumeration value="Safety Net Financing Division (SNFD)"/>
          <xsd:enumeration value="Strategic Planning and Workforce Development Division (SPAWDD)"/>
          <xsd:enumeration value="Third Party Liability and Recovery Division (TPLRD)"/>
          <xsd:enumeration value="NoPub"/>
        </xsd:restriction>
      </xsd:simpleType>
    </xsd:element>
    <xsd:element name="URL" ma:index="7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8f3cf5a-d37e-4cd5-8b80-693f0056f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906c4-8e77-4c84-9f56-54bab375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8367d7b7-e2d4-4ebc-ad42-0a9aa58f5f60}" ma:internalName="TaxCatchAll" ma:readOnly="false" ma:showField="CatchAllData" ma:web="1c5906c4-8e77-4c84-9f56-54bab3758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FB674-6C23-42B4-8038-E018C7FC3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EEFC8-27D5-4542-866C-763B4B1250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6D33BD-0A83-473A-A4C1-211D3BD36985}">
  <ds:schemaRefs>
    <ds:schemaRef ds:uri="http://schemas.microsoft.com/office/2006/metadata/properties"/>
    <ds:schemaRef ds:uri="http://schemas.microsoft.com/office/infopath/2007/PartnerControls"/>
    <ds:schemaRef ds:uri="4070c4cb-03ac-4e22-aecf-ab319e2b04e2"/>
    <ds:schemaRef ds:uri="1c5906c4-8e77-4c84-9f56-54bab3758c46"/>
  </ds:schemaRefs>
</ds:datastoreItem>
</file>

<file path=customXml/itemProps4.xml><?xml version="1.0" encoding="utf-8"?>
<ds:datastoreItem xmlns:ds="http://schemas.openxmlformats.org/officeDocument/2006/customXml" ds:itemID="{6BECD784-846F-4DBD-9B4D-D27B78EFB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0c4cb-03ac-4e22-aecf-ab319e2b04e2"/>
    <ds:schemaRef ds:uri="1c5906c4-8e77-4c84-9f56-54bab375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Alig, Hazel@DHCS</dc:creator>
  <cp:keywords/>
  <dc:description/>
  <cp:lastModifiedBy>Bodrov, Andrey@DHCS</cp:lastModifiedBy>
  <cp:revision>2</cp:revision>
  <cp:lastPrinted>2023-04-03T18:42:00Z</cp:lastPrinted>
  <dcterms:created xsi:type="dcterms:W3CDTF">2024-04-11T21:46:00Z</dcterms:created>
  <dcterms:modified xsi:type="dcterms:W3CDTF">2024-04-11T21:46:00Z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81445124-4282-43dd-bbb0-8f924f4de77a</vt:lpwstr>
  </property>
  <property fmtid="{D5CDD505-2E9C-101B-9397-08002B2CF9AE}" pid="3" name="MediaServiceImageTags">
    <vt:lpwstr/>
  </property>
  <property fmtid="{D5CDD505-2E9C-101B-9397-08002B2CF9AE}" pid="4" name="ContentTypeId">
    <vt:lpwstr>0x0101004698B6677D646642BE10D5166ACC8CAB</vt:lpwstr>
  </property>
</Properties>
</file>