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56AEB" w14:textId="77777777" w:rsidR="001B33DD" w:rsidRDefault="001B33DD" w:rsidP="001B33DD">
      <w:pPr>
        <w:spacing w:line="240" w:lineRule="auto"/>
        <w:contextualSpacing/>
        <w:rPr>
          <w:rFonts w:ascii="Arial" w:hAnsi="Arial" w:cs="Arial"/>
          <w:sz w:val="24"/>
          <w:szCs w:val="24"/>
        </w:rPr>
      </w:pPr>
      <w:r>
        <w:rPr>
          <w:rFonts w:ascii="Arial" w:hAnsi="Arial" w:cs="Arial"/>
          <w:sz w:val="24"/>
          <w:szCs w:val="24"/>
        </w:rPr>
        <w:t>RECORDING REQUESTED BY and:</w:t>
      </w:r>
    </w:p>
    <w:p w14:paraId="5A43A38B" w14:textId="77777777" w:rsidR="001B33DD" w:rsidRDefault="001B33DD" w:rsidP="001B33DD">
      <w:pPr>
        <w:spacing w:line="240" w:lineRule="auto"/>
        <w:contextualSpacing/>
        <w:rPr>
          <w:rFonts w:ascii="Arial" w:hAnsi="Arial" w:cs="Arial"/>
          <w:sz w:val="24"/>
          <w:szCs w:val="24"/>
        </w:rPr>
      </w:pPr>
      <w:r>
        <w:rPr>
          <w:rFonts w:ascii="Arial" w:hAnsi="Arial" w:cs="Arial"/>
          <w:sz w:val="24"/>
          <w:szCs w:val="24"/>
        </w:rPr>
        <w:t>WHEN RECORDED RETURN TO:</w:t>
      </w:r>
    </w:p>
    <w:p w14:paraId="6FE5F42B" w14:textId="77777777" w:rsidR="001B33DD" w:rsidRDefault="001B33DD" w:rsidP="001B33DD">
      <w:pPr>
        <w:spacing w:line="240" w:lineRule="auto"/>
        <w:contextualSpacing/>
        <w:rPr>
          <w:rFonts w:ascii="Arial" w:hAnsi="Arial" w:cs="Arial"/>
          <w:sz w:val="24"/>
          <w:szCs w:val="24"/>
        </w:rPr>
      </w:pPr>
    </w:p>
    <w:p w14:paraId="63D50C4E" w14:textId="77777777" w:rsidR="001B33DD" w:rsidRDefault="001B33DD" w:rsidP="001B33DD">
      <w:pPr>
        <w:spacing w:line="240" w:lineRule="auto"/>
        <w:contextualSpacing/>
        <w:rPr>
          <w:rFonts w:ascii="Arial" w:hAnsi="Arial" w:cs="Arial"/>
          <w:sz w:val="24"/>
          <w:szCs w:val="24"/>
        </w:rPr>
      </w:pPr>
      <w:r>
        <w:rPr>
          <w:rFonts w:ascii="Arial" w:hAnsi="Arial" w:cs="Arial"/>
          <w:sz w:val="24"/>
          <w:szCs w:val="24"/>
        </w:rPr>
        <w:t>CA Tax Credit Allocation Committee</w:t>
      </w:r>
    </w:p>
    <w:p w14:paraId="7F4601BF" w14:textId="77777777" w:rsidR="001B33DD" w:rsidRDefault="001B33DD" w:rsidP="001B33DD">
      <w:pPr>
        <w:spacing w:line="240" w:lineRule="auto"/>
        <w:contextualSpacing/>
        <w:rPr>
          <w:rFonts w:ascii="Arial" w:hAnsi="Arial" w:cs="Arial"/>
          <w:sz w:val="24"/>
          <w:szCs w:val="24"/>
        </w:rPr>
      </w:pPr>
      <w:r>
        <w:rPr>
          <w:rFonts w:ascii="Arial" w:hAnsi="Arial" w:cs="Arial"/>
          <w:sz w:val="24"/>
          <w:szCs w:val="24"/>
        </w:rPr>
        <w:t>915 Capitol Mall, Room 485</w:t>
      </w:r>
    </w:p>
    <w:p w14:paraId="3BBDEE6E" w14:textId="77777777" w:rsidR="001B33DD" w:rsidRDefault="001B33DD" w:rsidP="001B33DD">
      <w:pPr>
        <w:spacing w:line="240" w:lineRule="auto"/>
        <w:contextualSpacing/>
        <w:rPr>
          <w:rFonts w:ascii="Arial" w:hAnsi="Arial" w:cs="Arial"/>
          <w:sz w:val="24"/>
          <w:szCs w:val="24"/>
        </w:rPr>
      </w:pPr>
      <w:r>
        <w:rPr>
          <w:rFonts w:ascii="Arial" w:hAnsi="Arial" w:cs="Arial"/>
          <w:sz w:val="24"/>
          <w:szCs w:val="24"/>
        </w:rPr>
        <w:t>P.O. Box 942809</w:t>
      </w:r>
    </w:p>
    <w:p w14:paraId="0070B720" w14:textId="77777777" w:rsidR="001B33DD" w:rsidRDefault="001B33DD" w:rsidP="001B33DD">
      <w:pPr>
        <w:spacing w:line="240" w:lineRule="auto"/>
        <w:contextualSpacing/>
        <w:rPr>
          <w:rFonts w:ascii="Arial" w:hAnsi="Arial" w:cs="Arial"/>
          <w:sz w:val="24"/>
          <w:szCs w:val="24"/>
        </w:rPr>
      </w:pPr>
      <w:r>
        <w:rPr>
          <w:rFonts w:ascii="Arial" w:hAnsi="Arial" w:cs="Arial"/>
          <w:sz w:val="24"/>
          <w:szCs w:val="24"/>
        </w:rPr>
        <w:t>Sacramento, CA 94209-0001</w:t>
      </w:r>
    </w:p>
    <w:p w14:paraId="7F2DECD6" w14:textId="77777777" w:rsidR="00184617" w:rsidRDefault="00184617" w:rsidP="00D960AD">
      <w:pPr>
        <w:spacing w:line="240" w:lineRule="auto"/>
        <w:contextualSpacing/>
        <w:rPr>
          <w:rFonts w:ascii="Arial" w:hAnsi="Arial" w:cs="Arial"/>
          <w:sz w:val="24"/>
          <w:szCs w:val="24"/>
        </w:rPr>
      </w:pPr>
    </w:p>
    <w:p w14:paraId="1FE3C003" w14:textId="77777777" w:rsidR="00184617" w:rsidRDefault="00184617" w:rsidP="00D960AD">
      <w:pPr>
        <w:spacing w:line="240" w:lineRule="auto"/>
        <w:contextualSpacing/>
        <w:rPr>
          <w:rFonts w:ascii="Arial" w:hAnsi="Arial" w:cs="Arial"/>
          <w:sz w:val="24"/>
          <w:szCs w:val="24"/>
        </w:rPr>
      </w:pPr>
    </w:p>
    <w:p w14:paraId="7F49F240" w14:textId="77777777" w:rsidR="00184617" w:rsidRDefault="00184617" w:rsidP="00D960AD">
      <w:pPr>
        <w:spacing w:line="240" w:lineRule="auto"/>
        <w:contextualSpacing/>
        <w:rPr>
          <w:rFonts w:ascii="Arial" w:hAnsi="Arial" w:cs="Arial"/>
          <w:sz w:val="24"/>
          <w:szCs w:val="24"/>
        </w:rPr>
      </w:pPr>
      <w:r>
        <w:rPr>
          <w:rFonts w:ascii="Arial" w:hAnsi="Arial" w:cs="Arial"/>
          <w:sz w:val="24"/>
          <w:szCs w:val="24"/>
        </w:rPr>
        <w:t>---------------------------------------------------------------------------------------------------------------------</w:t>
      </w:r>
    </w:p>
    <w:p w14:paraId="52DF862C" w14:textId="77777777" w:rsidR="00184617" w:rsidRPr="00184617" w:rsidRDefault="00184617" w:rsidP="00184617">
      <w:pPr>
        <w:spacing w:line="240" w:lineRule="auto"/>
        <w:contextualSpacing/>
        <w:jc w:val="center"/>
        <w:rPr>
          <w:rFonts w:ascii="Arial" w:hAnsi="Arial" w:cs="Arial"/>
          <w:sz w:val="18"/>
          <w:szCs w:val="18"/>
        </w:rPr>
      </w:pPr>
      <w:r w:rsidRPr="00184617">
        <w:rPr>
          <w:rFonts w:ascii="Arial" w:hAnsi="Arial" w:cs="Arial"/>
          <w:sz w:val="18"/>
          <w:szCs w:val="18"/>
        </w:rPr>
        <w:t xml:space="preserve">SPACE ABOVE LINE FOR </w:t>
      </w:r>
    </w:p>
    <w:p w14:paraId="642B28D0" w14:textId="77777777" w:rsidR="00184617" w:rsidRPr="00184617" w:rsidRDefault="00184617" w:rsidP="00184617">
      <w:pPr>
        <w:spacing w:line="240" w:lineRule="auto"/>
        <w:contextualSpacing/>
        <w:jc w:val="center"/>
        <w:rPr>
          <w:rFonts w:ascii="Arial" w:hAnsi="Arial" w:cs="Arial"/>
          <w:sz w:val="18"/>
          <w:szCs w:val="18"/>
        </w:rPr>
      </w:pPr>
      <w:r w:rsidRPr="00184617">
        <w:rPr>
          <w:rFonts w:ascii="Arial" w:hAnsi="Arial" w:cs="Arial"/>
          <w:sz w:val="18"/>
          <w:szCs w:val="18"/>
        </w:rPr>
        <w:t>RECORDER’S USE</w:t>
      </w:r>
    </w:p>
    <w:p w14:paraId="66C9A3CE" w14:textId="77777777" w:rsidR="00D960AD" w:rsidRDefault="00D960AD" w:rsidP="00D960AD">
      <w:pPr>
        <w:spacing w:line="240" w:lineRule="auto"/>
        <w:contextualSpacing/>
        <w:rPr>
          <w:rFonts w:ascii="Arial" w:hAnsi="Arial" w:cs="Arial"/>
          <w:sz w:val="24"/>
          <w:szCs w:val="24"/>
        </w:rPr>
      </w:pPr>
    </w:p>
    <w:p w14:paraId="609DF36B" w14:textId="77777777" w:rsidR="00D960AD" w:rsidRDefault="00D960AD" w:rsidP="00E635A0">
      <w:pPr>
        <w:spacing w:line="240" w:lineRule="auto"/>
        <w:contextualSpacing/>
        <w:jc w:val="center"/>
        <w:rPr>
          <w:rFonts w:ascii="Arial" w:hAnsi="Arial" w:cs="Arial"/>
          <w:b/>
          <w:sz w:val="24"/>
          <w:szCs w:val="24"/>
        </w:rPr>
      </w:pPr>
      <w:r w:rsidRPr="00755B5F">
        <w:rPr>
          <w:rFonts w:ascii="Arial" w:hAnsi="Arial" w:cs="Arial"/>
          <w:b/>
          <w:sz w:val="24"/>
          <w:szCs w:val="24"/>
        </w:rPr>
        <w:t>CAPITAL NEEDS COVENANT</w:t>
      </w:r>
    </w:p>
    <w:p w14:paraId="26904B0E" w14:textId="77777777" w:rsidR="00251618" w:rsidRDefault="007643C4" w:rsidP="00E635A0">
      <w:pPr>
        <w:spacing w:line="240" w:lineRule="auto"/>
        <w:contextualSpacing/>
        <w:jc w:val="center"/>
        <w:rPr>
          <w:rFonts w:ascii="Arial" w:hAnsi="Arial" w:cs="Arial"/>
          <w:b/>
          <w:sz w:val="24"/>
          <w:szCs w:val="24"/>
        </w:rPr>
      </w:pPr>
      <w:r>
        <w:rPr>
          <w:rFonts w:ascii="Arial" w:hAnsi="Arial" w:cs="Arial"/>
          <w:b/>
          <w:sz w:val="24"/>
          <w:szCs w:val="24"/>
        </w:rPr>
        <w:t>(EXISTING TAX CREDITS—TRANSFER)</w:t>
      </w:r>
    </w:p>
    <w:p w14:paraId="43E11844" w14:textId="5D1C7282" w:rsidR="00183DAD" w:rsidRPr="00755B5F" w:rsidRDefault="00183DAD" w:rsidP="00FE4A11">
      <w:pPr>
        <w:spacing w:line="240" w:lineRule="auto"/>
        <w:contextualSpacing/>
        <w:jc w:val="center"/>
        <w:rPr>
          <w:rFonts w:ascii="Arial" w:hAnsi="Arial" w:cs="Arial"/>
          <w:b/>
          <w:sz w:val="24"/>
          <w:szCs w:val="24"/>
        </w:rPr>
      </w:pPr>
      <w:r>
        <w:rPr>
          <w:rFonts w:ascii="Arial" w:hAnsi="Arial" w:cs="Arial"/>
          <w:b/>
          <w:sz w:val="24"/>
          <w:szCs w:val="24"/>
        </w:rPr>
        <w:t>(CA-</w:t>
      </w:r>
      <w:r w:rsidR="00FE4A11">
        <w:rPr>
          <w:rFonts w:ascii="Arial" w:hAnsi="Arial" w:cs="Arial"/>
          <w:b/>
          <w:sz w:val="24"/>
          <w:szCs w:val="24"/>
        </w:rPr>
        <w:fldChar w:fldCharType="begin">
          <w:ffData>
            <w:name w:val="Text1"/>
            <w:enabled/>
            <w:calcOnExit w:val="0"/>
            <w:textInput/>
          </w:ffData>
        </w:fldChar>
      </w:r>
      <w:bookmarkStart w:id="0" w:name="Text1"/>
      <w:r w:rsidR="00FE4A11">
        <w:rPr>
          <w:rFonts w:ascii="Arial" w:hAnsi="Arial" w:cs="Arial"/>
          <w:b/>
          <w:sz w:val="24"/>
          <w:szCs w:val="24"/>
        </w:rPr>
        <w:instrText xml:space="preserve"> FORMTEXT </w:instrText>
      </w:r>
      <w:r w:rsidR="00FE4A11">
        <w:rPr>
          <w:rFonts w:ascii="Arial" w:hAnsi="Arial" w:cs="Arial"/>
          <w:b/>
          <w:sz w:val="24"/>
          <w:szCs w:val="24"/>
        </w:rPr>
      </w:r>
      <w:r w:rsidR="00FE4A11">
        <w:rPr>
          <w:rFonts w:ascii="Arial" w:hAnsi="Arial" w:cs="Arial"/>
          <w:b/>
          <w:sz w:val="24"/>
          <w:szCs w:val="24"/>
        </w:rPr>
        <w:fldChar w:fldCharType="separate"/>
      </w:r>
      <w:r w:rsidR="00FE4A11">
        <w:rPr>
          <w:rFonts w:ascii="Arial" w:hAnsi="Arial" w:cs="Arial"/>
          <w:b/>
          <w:noProof/>
          <w:sz w:val="24"/>
          <w:szCs w:val="24"/>
        </w:rPr>
        <w:t> </w:t>
      </w:r>
      <w:r w:rsidR="00FE4A11">
        <w:rPr>
          <w:rFonts w:ascii="Arial" w:hAnsi="Arial" w:cs="Arial"/>
          <w:b/>
          <w:noProof/>
          <w:sz w:val="24"/>
          <w:szCs w:val="24"/>
        </w:rPr>
        <w:t> </w:t>
      </w:r>
      <w:r w:rsidR="00FE4A11">
        <w:rPr>
          <w:rFonts w:ascii="Arial" w:hAnsi="Arial" w:cs="Arial"/>
          <w:b/>
          <w:noProof/>
          <w:sz w:val="24"/>
          <w:szCs w:val="24"/>
        </w:rPr>
        <w:t> </w:t>
      </w:r>
      <w:r w:rsidR="00FE4A11">
        <w:rPr>
          <w:rFonts w:ascii="Arial" w:hAnsi="Arial" w:cs="Arial"/>
          <w:b/>
          <w:noProof/>
          <w:sz w:val="24"/>
          <w:szCs w:val="24"/>
        </w:rPr>
        <w:t> </w:t>
      </w:r>
      <w:r w:rsidR="00FE4A11">
        <w:rPr>
          <w:rFonts w:ascii="Arial" w:hAnsi="Arial" w:cs="Arial"/>
          <w:b/>
          <w:noProof/>
          <w:sz w:val="24"/>
          <w:szCs w:val="24"/>
        </w:rPr>
        <w:t> </w:t>
      </w:r>
      <w:r w:rsidR="00FE4A11">
        <w:rPr>
          <w:rFonts w:ascii="Arial" w:hAnsi="Arial" w:cs="Arial"/>
          <w:b/>
          <w:sz w:val="24"/>
          <w:szCs w:val="24"/>
        </w:rPr>
        <w:fldChar w:fldCharType="end"/>
      </w:r>
      <w:bookmarkEnd w:id="0"/>
      <w:r>
        <w:rPr>
          <w:rFonts w:ascii="Arial" w:hAnsi="Arial" w:cs="Arial"/>
          <w:b/>
          <w:sz w:val="24"/>
          <w:szCs w:val="24"/>
        </w:rPr>
        <w:t>-</w:t>
      </w:r>
      <w:r w:rsidR="00FE4A11">
        <w:rPr>
          <w:rFonts w:ascii="Arial" w:hAnsi="Arial" w:cs="Arial"/>
          <w:b/>
          <w:sz w:val="24"/>
          <w:szCs w:val="24"/>
        </w:rPr>
        <w:fldChar w:fldCharType="begin">
          <w:ffData>
            <w:name w:val="Text1"/>
            <w:enabled/>
            <w:calcOnExit w:val="0"/>
            <w:textInput/>
          </w:ffData>
        </w:fldChar>
      </w:r>
      <w:r w:rsidR="00FE4A11">
        <w:rPr>
          <w:rFonts w:ascii="Arial" w:hAnsi="Arial" w:cs="Arial"/>
          <w:b/>
          <w:sz w:val="24"/>
          <w:szCs w:val="24"/>
        </w:rPr>
        <w:instrText xml:space="preserve"> FORMTEXT </w:instrText>
      </w:r>
      <w:r w:rsidR="00FE4A11">
        <w:rPr>
          <w:rFonts w:ascii="Arial" w:hAnsi="Arial" w:cs="Arial"/>
          <w:b/>
          <w:sz w:val="24"/>
          <w:szCs w:val="24"/>
        </w:rPr>
      </w:r>
      <w:r w:rsidR="00FE4A11">
        <w:rPr>
          <w:rFonts w:ascii="Arial" w:hAnsi="Arial" w:cs="Arial"/>
          <w:b/>
          <w:sz w:val="24"/>
          <w:szCs w:val="24"/>
        </w:rPr>
        <w:fldChar w:fldCharType="separate"/>
      </w:r>
      <w:r w:rsidR="00FE4A11">
        <w:rPr>
          <w:rFonts w:ascii="Arial" w:hAnsi="Arial" w:cs="Arial"/>
          <w:b/>
          <w:noProof/>
          <w:sz w:val="24"/>
          <w:szCs w:val="24"/>
        </w:rPr>
        <w:t> </w:t>
      </w:r>
      <w:r w:rsidR="00FE4A11">
        <w:rPr>
          <w:rFonts w:ascii="Arial" w:hAnsi="Arial" w:cs="Arial"/>
          <w:b/>
          <w:noProof/>
          <w:sz w:val="24"/>
          <w:szCs w:val="24"/>
        </w:rPr>
        <w:t> </w:t>
      </w:r>
      <w:r w:rsidR="00FE4A11">
        <w:rPr>
          <w:rFonts w:ascii="Arial" w:hAnsi="Arial" w:cs="Arial"/>
          <w:b/>
          <w:noProof/>
          <w:sz w:val="24"/>
          <w:szCs w:val="24"/>
        </w:rPr>
        <w:t> </w:t>
      </w:r>
      <w:r w:rsidR="00FE4A11">
        <w:rPr>
          <w:rFonts w:ascii="Arial" w:hAnsi="Arial" w:cs="Arial"/>
          <w:b/>
          <w:noProof/>
          <w:sz w:val="24"/>
          <w:szCs w:val="24"/>
        </w:rPr>
        <w:t> </w:t>
      </w:r>
      <w:r w:rsidR="00FE4A11">
        <w:rPr>
          <w:rFonts w:ascii="Arial" w:hAnsi="Arial" w:cs="Arial"/>
          <w:b/>
          <w:noProof/>
          <w:sz w:val="24"/>
          <w:szCs w:val="24"/>
        </w:rPr>
        <w:t> </w:t>
      </w:r>
      <w:r w:rsidR="00FE4A11">
        <w:rPr>
          <w:rFonts w:ascii="Arial" w:hAnsi="Arial" w:cs="Arial"/>
          <w:b/>
          <w:sz w:val="24"/>
          <w:szCs w:val="24"/>
        </w:rPr>
        <w:fldChar w:fldCharType="end"/>
      </w:r>
      <w:r>
        <w:rPr>
          <w:rFonts w:ascii="Arial" w:hAnsi="Arial" w:cs="Arial"/>
          <w:b/>
          <w:sz w:val="24"/>
          <w:szCs w:val="24"/>
        </w:rPr>
        <w:t>)</w:t>
      </w:r>
    </w:p>
    <w:p w14:paraId="089C233E" w14:textId="77777777" w:rsidR="00D960AD" w:rsidRDefault="00D960AD" w:rsidP="00D960AD">
      <w:pPr>
        <w:spacing w:line="240" w:lineRule="auto"/>
        <w:contextualSpacing/>
        <w:rPr>
          <w:rFonts w:ascii="Arial" w:hAnsi="Arial" w:cs="Arial"/>
          <w:sz w:val="24"/>
          <w:szCs w:val="24"/>
        </w:rPr>
      </w:pPr>
    </w:p>
    <w:p w14:paraId="6900BC1D" w14:textId="4311FF13" w:rsidR="00D960AD" w:rsidRDefault="00D960AD" w:rsidP="00FE4A11">
      <w:pPr>
        <w:spacing w:line="240" w:lineRule="auto"/>
        <w:contextualSpacing/>
        <w:rPr>
          <w:rFonts w:ascii="Arial" w:hAnsi="Arial" w:cs="Arial"/>
          <w:sz w:val="24"/>
          <w:szCs w:val="24"/>
        </w:rPr>
      </w:pPr>
      <w:r>
        <w:rPr>
          <w:rFonts w:ascii="Arial" w:hAnsi="Arial" w:cs="Arial"/>
          <w:sz w:val="24"/>
          <w:szCs w:val="24"/>
        </w:rPr>
        <w:tab/>
        <w:t xml:space="preserve">THIS CAPITAL NEEDS COVENANT (“Covenant”) is made </w:t>
      </w:r>
      <w:r w:rsidR="0015592E">
        <w:rPr>
          <w:rFonts w:ascii="Arial" w:hAnsi="Arial" w:cs="Arial"/>
          <w:sz w:val="24"/>
          <w:szCs w:val="24"/>
        </w:rPr>
        <w:t xml:space="preserve">as of the </w:t>
      </w:r>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sidR="0015592E">
        <w:rPr>
          <w:rFonts w:ascii="Arial" w:hAnsi="Arial" w:cs="Arial"/>
          <w:sz w:val="24"/>
          <w:szCs w:val="24"/>
        </w:rPr>
        <w:t xml:space="preserve"> day </w:t>
      </w:r>
      <w:proofErr w:type="gramStart"/>
      <w:r w:rsidR="0015592E">
        <w:rPr>
          <w:rFonts w:ascii="Arial" w:hAnsi="Arial" w:cs="Arial"/>
          <w:sz w:val="24"/>
          <w:szCs w:val="24"/>
        </w:rPr>
        <w:t xml:space="preserve">of </w:t>
      </w:r>
      <w:proofErr w:type="gramEnd"/>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sidR="0015592E">
        <w:rPr>
          <w:rFonts w:ascii="Arial" w:hAnsi="Arial" w:cs="Arial"/>
          <w:sz w:val="24"/>
          <w:szCs w:val="24"/>
        </w:rPr>
        <w:t>, 20</w:t>
      </w:r>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Pr>
          <w:rFonts w:ascii="Arial" w:hAnsi="Arial" w:cs="Arial"/>
          <w:sz w:val="24"/>
          <w:szCs w:val="24"/>
        </w:rPr>
        <w:t xml:space="preserve">, by and among </w:t>
      </w:r>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Pr>
          <w:rFonts w:ascii="Arial" w:hAnsi="Arial" w:cs="Arial"/>
          <w:sz w:val="24"/>
          <w:szCs w:val="24"/>
        </w:rPr>
        <w:t xml:space="preserve"> a </w:t>
      </w:r>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Pr>
          <w:rFonts w:ascii="Arial" w:hAnsi="Arial" w:cs="Arial"/>
          <w:sz w:val="24"/>
          <w:szCs w:val="24"/>
        </w:rPr>
        <w:t xml:space="preserve"> [corporate structure] (“Transferor”), </w:t>
      </w:r>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Pr>
          <w:rFonts w:ascii="Arial" w:hAnsi="Arial" w:cs="Arial"/>
          <w:sz w:val="24"/>
          <w:szCs w:val="24"/>
        </w:rPr>
        <w:t xml:space="preserve">, , a </w:t>
      </w:r>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sidR="00FE4A11">
        <w:rPr>
          <w:rFonts w:ascii="Arial" w:hAnsi="Arial" w:cs="Arial"/>
          <w:sz w:val="24"/>
          <w:szCs w:val="24"/>
        </w:rPr>
        <w:t xml:space="preserve"> </w:t>
      </w:r>
      <w:r w:rsidR="0030546C">
        <w:rPr>
          <w:rFonts w:ascii="Arial" w:hAnsi="Arial" w:cs="Arial"/>
          <w:sz w:val="24"/>
          <w:szCs w:val="24"/>
        </w:rPr>
        <w:t>[corporate structure] (“Transferee”)</w:t>
      </w:r>
      <w:r>
        <w:rPr>
          <w:rFonts w:ascii="Arial" w:hAnsi="Arial" w:cs="Arial"/>
          <w:sz w:val="24"/>
          <w:szCs w:val="24"/>
        </w:rPr>
        <w:t xml:space="preserve">, and the CALIFORNIA TAX CREDIT ALLOCATION COMMITTTEE, a </w:t>
      </w:r>
      <w:r w:rsidR="0030546C">
        <w:rPr>
          <w:rFonts w:ascii="Arial" w:hAnsi="Arial" w:cs="Arial"/>
          <w:sz w:val="24"/>
          <w:szCs w:val="24"/>
        </w:rPr>
        <w:t xml:space="preserve">State of California </w:t>
      </w:r>
      <w:r>
        <w:rPr>
          <w:rFonts w:ascii="Arial" w:hAnsi="Arial" w:cs="Arial"/>
          <w:sz w:val="24"/>
          <w:szCs w:val="24"/>
        </w:rPr>
        <w:t xml:space="preserve">public </w:t>
      </w:r>
      <w:r w:rsidR="000B2E97">
        <w:rPr>
          <w:rFonts w:ascii="Arial" w:hAnsi="Arial" w:cs="Arial"/>
          <w:sz w:val="24"/>
          <w:szCs w:val="24"/>
        </w:rPr>
        <w:t>body</w:t>
      </w:r>
      <w:r>
        <w:rPr>
          <w:rFonts w:ascii="Arial" w:hAnsi="Arial" w:cs="Arial"/>
          <w:sz w:val="24"/>
          <w:szCs w:val="24"/>
        </w:rPr>
        <w:t xml:space="preserve"> (“TCAC”).</w:t>
      </w:r>
    </w:p>
    <w:p w14:paraId="5C3DA662" w14:textId="77777777" w:rsidR="00D960AD" w:rsidRDefault="00D960AD" w:rsidP="00D960AD">
      <w:pPr>
        <w:spacing w:line="240" w:lineRule="auto"/>
        <w:contextualSpacing/>
        <w:rPr>
          <w:rFonts w:ascii="Arial" w:hAnsi="Arial" w:cs="Arial"/>
          <w:sz w:val="24"/>
          <w:szCs w:val="24"/>
        </w:rPr>
      </w:pPr>
    </w:p>
    <w:p w14:paraId="4424F57D" w14:textId="77777777" w:rsidR="00D960AD" w:rsidRPr="00755B5F" w:rsidRDefault="00D960AD" w:rsidP="00E635A0">
      <w:pPr>
        <w:spacing w:line="240" w:lineRule="auto"/>
        <w:contextualSpacing/>
        <w:jc w:val="center"/>
        <w:rPr>
          <w:rFonts w:ascii="Arial" w:hAnsi="Arial" w:cs="Arial"/>
          <w:b/>
          <w:sz w:val="24"/>
          <w:szCs w:val="24"/>
        </w:rPr>
      </w:pPr>
      <w:r w:rsidRPr="00755B5F">
        <w:rPr>
          <w:rFonts w:ascii="Arial" w:hAnsi="Arial" w:cs="Arial"/>
          <w:b/>
          <w:sz w:val="24"/>
          <w:szCs w:val="24"/>
        </w:rPr>
        <w:t>RECITALS</w:t>
      </w:r>
    </w:p>
    <w:p w14:paraId="58EA87DD" w14:textId="77777777" w:rsidR="00D960AD" w:rsidRDefault="00D960AD" w:rsidP="00D960AD">
      <w:pPr>
        <w:spacing w:line="240" w:lineRule="auto"/>
        <w:contextualSpacing/>
        <w:rPr>
          <w:rFonts w:ascii="Arial" w:hAnsi="Arial" w:cs="Arial"/>
          <w:sz w:val="24"/>
          <w:szCs w:val="24"/>
        </w:rPr>
      </w:pPr>
    </w:p>
    <w:p w14:paraId="386AFFC1" w14:textId="0372552B" w:rsidR="00D960AD" w:rsidRPr="00315D87" w:rsidRDefault="00D960AD" w:rsidP="00FE4A11">
      <w:pPr>
        <w:spacing w:line="240" w:lineRule="auto"/>
        <w:contextualSpacing/>
        <w:rPr>
          <w:rFonts w:ascii="Arial" w:hAnsi="Arial" w:cs="Arial"/>
          <w:sz w:val="24"/>
          <w:szCs w:val="24"/>
        </w:rPr>
      </w:pPr>
      <w:r>
        <w:rPr>
          <w:rFonts w:ascii="Arial" w:hAnsi="Arial" w:cs="Arial"/>
          <w:sz w:val="24"/>
          <w:szCs w:val="24"/>
        </w:rPr>
        <w:tab/>
        <w:t xml:space="preserve">A.  </w:t>
      </w:r>
      <w:r w:rsidR="00D523DE" w:rsidRPr="00315D87">
        <w:rPr>
          <w:rFonts w:ascii="Arial" w:hAnsi="Arial" w:cs="Arial"/>
          <w:sz w:val="24"/>
          <w:szCs w:val="24"/>
        </w:rPr>
        <w:t>Transferor is the o</w:t>
      </w:r>
      <w:r w:rsidR="00F508DD" w:rsidRPr="00315D87">
        <w:rPr>
          <w:rFonts w:ascii="Arial" w:hAnsi="Arial" w:cs="Arial"/>
          <w:sz w:val="24"/>
          <w:szCs w:val="24"/>
        </w:rPr>
        <w:t>wner of that certain real property</w:t>
      </w:r>
      <w:r w:rsidR="00AB399B" w:rsidRPr="00315D87">
        <w:rPr>
          <w:rFonts w:ascii="Arial" w:hAnsi="Arial" w:cs="Arial"/>
          <w:sz w:val="24"/>
          <w:szCs w:val="24"/>
        </w:rPr>
        <w:t xml:space="preserve"> </w:t>
      </w:r>
      <w:r w:rsidR="00F508DD" w:rsidRPr="00315D87">
        <w:rPr>
          <w:rFonts w:ascii="Arial" w:hAnsi="Arial" w:cs="Arial"/>
          <w:sz w:val="24"/>
          <w:szCs w:val="24"/>
        </w:rPr>
        <w:t xml:space="preserve">located in the County of </w:t>
      </w:r>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sidR="00F508DD" w:rsidRPr="00315D87">
        <w:rPr>
          <w:rFonts w:ascii="Arial" w:hAnsi="Arial" w:cs="Arial"/>
          <w:sz w:val="24"/>
          <w:szCs w:val="24"/>
        </w:rPr>
        <w:t xml:space="preserve">, State of California, as more particularly described in Exhibit A, attached hereto (“the Property”), on </w:t>
      </w:r>
      <w:r w:rsidR="000B2E97" w:rsidRPr="00315D87">
        <w:rPr>
          <w:rFonts w:ascii="Arial" w:hAnsi="Arial" w:cs="Arial"/>
          <w:sz w:val="24"/>
          <w:szCs w:val="24"/>
        </w:rPr>
        <w:t>which</w:t>
      </w:r>
      <w:r w:rsidR="00F508DD" w:rsidRPr="00315D87">
        <w:rPr>
          <w:rFonts w:ascii="Arial" w:hAnsi="Arial" w:cs="Arial"/>
          <w:sz w:val="24"/>
          <w:szCs w:val="24"/>
        </w:rPr>
        <w:t xml:space="preserve">  is a </w:t>
      </w:r>
      <w:r w:rsidR="000B2E97" w:rsidRPr="00315D87">
        <w:rPr>
          <w:rFonts w:ascii="Arial" w:hAnsi="Arial" w:cs="Arial"/>
          <w:sz w:val="24"/>
          <w:szCs w:val="24"/>
        </w:rPr>
        <w:t>multifamily</w:t>
      </w:r>
      <w:r w:rsidR="00F508DD" w:rsidRPr="00315D87">
        <w:rPr>
          <w:rFonts w:ascii="Arial" w:hAnsi="Arial" w:cs="Arial"/>
          <w:sz w:val="24"/>
          <w:szCs w:val="24"/>
        </w:rPr>
        <w:t xml:space="preserve"> rental housing development </w:t>
      </w:r>
      <w:r w:rsidR="00AB399B" w:rsidRPr="00315D87">
        <w:rPr>
          <w:rFonts w:ascii="Arial" w:hAnsi="Arial" w:cs="Arial"/>
          <w:sz w:val="24"/>
          <w:szCs w:val="24"/>
        </w:rPr>
        <w:t>known as [</w:t>
      </w:r>
      <w:r w:rsidR="00AB399B" w:rsidRPr="00183DAD">
        <w:rPr>
          <w:rFonts w:ascii="Arial" w:hAnsi="Arial" w:cs="Arial"/>
          <w:sz w:val="24"/>
          <w:szCs w:val="24"/>
        </w:rPr>
        <w:t>Name of the Project</w:t>
      </w:r>
      <w:r w:rsidR="00AB399B" w:rsidRPr="00315D87">
        <w:rPr>
          <w:rFonts w:ascii="Arial" w:hAnsi="Arial" w:cs="Arial"/>
          <w:sz w:val="24"/>
          <w:szCs w:val="24"/>
        </w:rPr>
        <w:t xml:space="preserve">] </w:t>
      </w:r>
      <w:r w:rsidR="00F508DD" w:rsidRPr="00315D87">
        <w:rPr>
          <w:rFonts w:ascii="Arial" w:hAnsi="Arial" w:cs="Arial"/>
          <w:sz w:val="24"/>
          <w:szCs w:val="24"/>
        </w:rPr>
        <w:t>(“the Project”).</w:t>
      </w:r>
    </w:p>
    <w:p w14:paraId="7BE25A1D" w14:textId="77777777" w:rsidR="00F508DD" w:rsidRDefault="00F508DD" w:rsidP="00D960AD">
      <w:pPr>
        <w:spacing w:line="240" w:lineRule="auto"/>
        <w:contextualSpacing/>
        <w:rPr>
          <w:rFonts w:ascii="Arial" w:hAnsi="Arial" w:cs="Arial"/>
          <w:sz w:val="24"/>
          <w:szCs w:val="24"/>
        </w:rPr>
      </w:pPr>
    </w:p>
    <w:p w14:paraId="35A803EC" w14:textId="0B495B84" w:rsidR="00F508DD" w:rsidRDefault="00F508DD" w:rsidP="00D960AD">
      <w:pPr>
        <w:spacing w:line="240" w:lineRule="auto"/>
        <w:contextualSpacing/>
        <w:rPr>
          <w:rFonts w:ascii="Arial" w:hAnsi="Arial" w:cs="Arial"/>
          <w:sz w:val="24"/>
          <w:szCs w:val="24"/>
        </w:rPr>
      </w:pPr>
      <w:r>
        <w:rPr>
          <w:rFonts w:ascii="Arial" w:hAnsi="Arial" w:cs="Arial"/>
          <w:sz w:val="24"/>
          <w:szCs w:val="24"/>
        </w:rPr>
        <w:tab/>
        <w:t xml:space="preserve">B.  Transferor is transferring the Property and Project </w:t>
      </w:r>
      <w:r w:rsidR="007D3004">
        <w:rPr>
          <w:rFonts w:ascii="Arial" w:hAnsi="Arial" w:cs="Arial"/>
          <w:sz w:val="24"/>
          <w:szCs w:val="24"/>
        </w:rPr>
        <w:t xml:space="preserve">or selling or assigning a partnership interest in the Property and Project </w:t>
      </w:r>
      <w:r>
        <w:rPr>
          <w:rFonts w:ascii="Arial" w:hAnsi="Arial" w:cs="Arial"/>
          <w:sz w:val="24"/>
          <w:szCs w:val="24"/>
        </w:rPr>
        <w:t>to Transferee.</w:t>
      </w:r>
    </w:p>
    <w:p w14:paraId="09AB321B" w14:textId="77777777" w:rsidR="00F508DD" w:rsidRDefault="00F508DD" w:rsidP="00D960AD">
      <w:pPr>
        <w:spacing w:line="240" w:lineRule="auto"/>
        <w:contextualSpacing/>
        <w:rPr>
          <w:rFonts w:ascii="Arial" w:hAnsi="Arial" w:cs="Arial"/>
          <w:sz w:val="24"/>
          <w:szCs w:val="24"/>
        </w:rPr>
      </w:pPr>
    </w:p>
    <w:p w14:paraId="07ADE039" w14:textId="677D335D" w:rsidR="00F508DD" w:rsidRDefault="00F508DD" w:rsidP="00FE4A11">
      <w:pPr>
        <w:spacing w:line="240" w:lineRule="auto"/>
        <w:contextualSpacing/>
        <w:rPr>
          <w:rFonts w:ascii="Arial" w:hAnsi="Arial" w:cs="Arial"/>
          <w:sz w:val="24"/>
          <w:szCs w:val="24"/>
        </w:rPr>
      </w:pPr>
      <w:r>
        <w:rPr>
          <w:rFonts w:ascii="Arial" w:hAnsi="Arial" w:cs="Arial"/>
          <w:sz w:val="24"/>
          <w:szCs w:val="24"/>
        </w:rPr>
        <w:tab/>
        <w:t xml:space="preserve">C.  The </w:t>
      </w:r>
      <w:r w:rsidR="00BC308B">
        <w:rPr>
          <w:rFonts w:ascii="Arial" w:hAnsi="Arial" w:cs="Arial"/>
          <w:sz w:val="24"/>
          <w:szCs w:val="24"/>
        </w:rPr>
        <w:t xml:space="preserve">Property and </w:t>
      </w:r>
      <w:r>
        <w:rPr>
          <w:rFonts w:ascii="Arial" w:hAnsi="Arial" w:cs="Arial"/>
          <w:sz w:val="24"/>
          <w:szCs w:val="24"/>
        </w:rPr>
        <w:t>Pro</w:t>
      </w:r>
      <w:r w:rsidR="00BC308B">
        <w:rPr>
          <w:rFonts w:ascii="Arial" w:hAnsi="Arial" w:cs="Arial"/>
          <w:sz w:val="24"/>
          <w:szCs w:val="24"/>
        </w:rPr>
        <w:t>ject are</w:t>
      </w:r>
      <w:r>
        <w:rPr>
          <w:rFonts w:ascii="Arial" w:hAnsi="Arial" w:cs="Arial"/>
          <w:sz w:val="24"/>
          <w:szCs w:val="24"/>
        </w:rPr>
        <w:t xml:space="preserve"> subject to a certain Regulatory Agreement dated as </w:t>
      </w:r>
      <w:proofErr w:type="gramStart"/>
      <w:r>
        <w:rPr>
          <w:rFonts w:ascii="Arial" w:hAnsi="Arial" w:cs="Arial"/>
          <w:sz w:val="24"/>
          <w:szCs w:val="24"/>
        </w:rPr>
        <w:t xml:space="preserve">of </w:t>
      </w:r>
      <w:proofErr w:type="gramEnd"/>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Pr>
          <w:rFonts w:ascii="Arial" w:hAnsi="Arial" w:cs="Arial"/>
          <w:sz w:val="24"/>
          <w:szCs w:val="24"/>
        </w:rPr>
        <w:t xml:space="preserve">, </w:t>
      </w:r>
      <w:r w:rsidR="00DE7C63">
        <w:rPr>
          <w:rFonts w:ascii="Arial" w:hAnsi="Arial" w:cs="Arial"/>
          <w:sz w:val="24"/>
          <w:szCs w:val="24"/>
        </w:rPr>
        <w:t>(“t</w:t>
      </w:r>
      <w:r w:rsidR="00784704">
        <w:rPr>
          <w:rFonts w:ascii="Arial" w:hAnsi="Arial" w:cs="Arial"/>
          <w:sz w:val="24"/>
          <w:szCs w:val="24"/>
        </w:rPr>
        <w:t xml:space="preserve">he </w:t>
      </w:r>
      <w:r w:rsidR="00BC308B">
        <w:rPr>
          <w:rFonts w:ascii="Arial" w:hAnsi="Arial" w:cs="Arial"/>
          <w:sz w:val="24"/>
          <w:szCs w:val="24"/>
        </w:rPr>
        <w:t xml:space="preserve">TCAC </w:t>
      </w:r>
      <w:r w:rsidR="00784704">
        <w:rPr>
          <w:rFonts w:ascii="Arial" w:hAnsi="Arial" w:cs="Arial"/>
          <w:sz w:val="24"/>
          <w:szCs w:val="24"/>
        </w:rPr>
        <w:t xml:space="preserve">Regulatory Agreement”) </w:t>
      </w:r>
      <w:r>
        <w:rPr>
          <w:rFonts w:ascii="Arial" w:hAnsi="Arial" w:cs="Arial"/>
          <w:sz w:val="24"/>
          <w:szCs w:val="24"/>
        </w:rPr>
        <w:t>which was entered into for the purpose of receipt of</w:t>
      </w:r>
      <w:r w:rsidR="00414896">
        <w:rPr>
          <w:rFonts w:ascii="Arial" w:hAnsi="Arial" w:cs="Arial"/>
          <w:sz w:val="24"/>
          <w:szCs w:val="24"/>
        </w:rPr>
        <w:t xml:space="preserve"> State or federal low income tax credits fro</w:t>
      </w:r>
      <w:r>
        <w:rPr>
          <w:rFonts w:ascii="Arial" w:hAnsi="Arial" w:cs="Arial"/>
          <w:sz w:val="24"/>
          <w:szCs w:val="24"/>
        </w:rPr>
        <w:t xml:space="preserve">m TCAC, as the state housing tax credit agency for the State of California, and that </w:t>
      </w:r>
      <w:r w:rsidR="00BC308B">
        <w:rPr>
          <w:rFonts w:ascii="Arial" w:hAnsi="Arial" w:cs="Arial"/>
          <w:sz w:val="24"/>
          <w:szCs w:val="24"/>
        </w:rPr>
        <w:t xml:space="preserve">TCAC </w:t>
      </w:r>
      <w:r>
        <w:rPr>
          <w:rFonts w:ascii="Arial" w:hAnsi="Arial" w:cs="Arial"/>
          <w:sz w:val="24"/>
          <w:szCs w:val="24"/>
        </w:rPr>
        <w:t xml:space="preserve">Regulatory Agreement sets forth certain use restrictions affecting the </w:t>
      </w:r>
      <w:r w:rsidR="00784704">
        <w:rPr>
          <w:rFonts w:ascii="Arial" w:hAnsi="Arial" w:cs="Arial"/>
          <w:sz w:val="24"/>
          <w:szCs w:val="24"/>
        </w:rPr>
        <w:t xml:space="preserve">Project. That </w:t>
      </w:r>
      <w:r w:rsidR="00BC308B">
        <w:rPr>
          <w:rFonts w:ascii="Arial" w:hAnsi="Arial" w:cs="Arial"/>
          <w:sz w:val="24"/>
          <w:szCs w:val="24"/>
        </w:rPr>
        <w:t xml:space="preserve">TCAC </w:t>
      </w:r>
      <w:r w:rsidR="00784704">
        <w:rPr>
          <w:rFonts w:ascii="Arial" w:hAnsi="Arial" w:cs="Arial"/>
          <w:sz w:val="24"/>
          <w:szCs w:val="24"/>
        </w:rPr>
        <w:t>Regulatory Agreement was</w:t>
      </w:r>
      <w:r w:rsidR="00FC42B5">
        <w:rPr>
          <w:rFonts w:ascii="Arial" w:hAnsi="Arial" w:cs="Arial"/>
          <w:sz w:val="24"/>
          <w:szCs w:val="24"/>
        </w:rPr>
        <w:t xml:space="preserve"> </w:t>
      </w:r>
      <w:r w:rsidR="00784704">
        <w:rPr>
          <w:rFonts w:ascii="Arial" w:hAnsi="Arial" w:cs="Arial"/>
          <w:sz w:val="24"/>
          <w:szCs w:val="24"/>
        </w:rPr>
        <w:t xml:space="preserve">recorded in the </w:t>
      </w:r>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sidR="00784704">
        <w:rPr>
          <w:rFonts w:ascii="Arial" w:hAnsi="Arial" w:cs="Arial"/>
          <w:sz w:val="24"/>
          <w:szCs w:val="24"/>
        </w:rPr>
        <w:t xml:space="preserve"> County Recorder’s Office (“Official Records”) on </w:t>
      </w:r>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sidR="00FE4A11">
        <w:rPr>
          <w:rFonts w:ascii="Arial" w:hAnsi="Arial" w:cs="Arial"/>
          <w:sz w:val="24"/>
          <w:szCs w:val="24"/>
        </w:rPr>
        <w:t xml:space="preserve"> </w:t>
      </w:r>
      <w:r w:rsidR="00784704">
        <w:rPr>
          <w:rFonts w:ascii="Arial" w:hAnsi="Arial" w:cs="Arial"/>
          <w:sz w:val="24"/>
          <w:szCs w:val="24"/>
        </w:rPr>
        <w:t xml:space="preserve">[date] as Document </w:t>
      </w:r>
      <w:proofErr w:type="gramStart"/>
      <w:r w:rsidR="00784704">
        <w:rPr>
          <w:rFonts w:ascii="Arial" w:hAnsi="Arial" w:cs="Arial"/>
          <w:sz w:val="24"/>
          <w:szCs w:val="24"/>
        </w:rPr>
        <w:t xml:space="preserve">Number </w:t>
      </w:r>
      <w:proofErr w:type="gramEnd"/>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sidR="00784704">
        <w:rPr>
          <w:rFonts w:ascii="Arial" w:hAnsi="Arial" w:cs="Arial"/>
          <w:sz w:val="24"/>
          <w:szCs w:val="24"/>
        </w:rPr>
        <w:t xml:space="preserve">.  </w:t>
      </w:r>
    </w:p>
    <w:p w14:paraId="347F96D7" w14:textId="77777777" w:rsidR="00FC42B5" w:rsidRDefault="00FC42B5" w:rsidP="00D960AD">
      <w:pPr>
        <w:spacing w:line="240" w:lineRule="auto"/>
        <w:contextualSpacing/>
        <w:rPr>
          <w:rFonts w:ascii="Arial" w:hAnsi="Arial" w:cs="Arial"/>
          <w:sz w:val="24"/>
          <w:szCs w:val="24"/>
        </w:rPr>
      </w:pPr>
    </w:p>
    <w:p w14:paraId="1DCA8F6C" w14:textId="77777777" w:rsidR="00FC42B5" w:rsidRDefault="00FC42B5" w:rsidP="00D960AD">
      <w:pPr>
        <w:spacing w:line="240" w:lineRule="auto"/>
        <w:contextualSpacing/>
        <w:rPr>
          <w:rFonts w:ascii="Arial" w:hAnsi="Arial" w:cs="Arial"/>
          <w:sz w:val="24"/>
          <w:szCs w:val="24"/>
        </w:rPr>
      </w:pPr>
      <w:r>
        <w:rPr>
          <w:rFonts w:ascii="Arial" w:hAnsi="Arial" w:cs="Arial"/>
          <w:sz w:val="24"/>
          <w:szCs w:val="24"/>
        </w:rPr>
        <w:tab/>
        <w:t xml:space="preserve">D.  The </w:t>
      </w:r>
      <w:r w:rsidR="00BC308B">
        <w:rPr>
          <w:rFonts w:ascii="Arial" w:hAnsi="Arial" w:cs="Arial"/>
          <w:sz w:val="24"/>
          <w:szCs w:val="24"/>
        </w:rPr>
        <w:t xml:space="preserve">TCAC </w:t>
      </w:r>
      <w:r>
        <w:rPr>
          <w:rFonts w:ascii="Arial" w:hAnsi="Arial" w:cs="Arial"/>
          <w:sz w:val="24"/>
          <w:szCs w:val="24"/>
        </w:rPr>
        <w:t>Regulatory Agreement requires Transferor and any successors in interest thereto, unless otherwise excused or exempted by TCAC, to comply with the regulations</w:t>
      </w:r>
      <w:r w:rsidR="00596094">
        <w:rPr>
          <w:rFonts w:ascii="Arial" w:hAnsi="Arial" w:cs="Arial"/>
          <w:sz w:val="24"/>
          <w:szCs w:val="24"/>
        </w:rPr>
        <w:t xml:space="preserve"> of TCAC promulgated at Title 4</w:t>
      </w:r>
      <w:r>
        <w:rPr>
          <w:rFonts w:ascii="Arial" w:hAnsi="Arial" w:cs="Arial"/>
          <w:sz w:val="24"/>
          <w:szCs w:val="24"/>
        </w:rPr>
        <w:t xml:space="preserve">, </w:t>
      </w:r>
      <w:r w:rsidR="000B2E97">
        <w:rPr>
          <w:rFonts w:ascii="Arial" w:hAnsi="Arial" w:cs="Arial"/>
          <w:sz w:val="24"/>
          <w:szCs w:val="24"/>
        </w:rPr>
        <w:t>California</w:t>
      </w:r>
      <w:r>
        <w:rPr>
          <w:rFonts w:ascii="Arial" w:hAnsi="Arial" w:cs="Arial"/>
          <w:sz w:val="24"/>
          <w:szCs w:val="24"/>
        </w:rPr>
        <w:t xml:space="preserve"> Co</w:t>
      </w:r>
      <w:r w:rsidR="00596094">
        <w:rPr>
          <w:rFonts w:ascii="Arial" w:hAnsi="Arial" w:cs="Arial"/>
          <w:sz w:val="24"/>
          <w:szCs w:val="24"/>
        </w:rPr>
        <w:t xml:space="preserve">de of Regulations, </w:t>
      </w:r>
      <w:r>
        <w:rPr>
          <w:rFonts w:ascii="Arial" w:hAnsi="Arial" w:cs="Arial"/>
          <w:sz w:val="24"/>
          <w:szCs w:val="24"/>
        </w:rPr>
        <w:t xml:space="preserve">commencing with section </w:t>
      </w:r>
      <w:r w:rsidR="00596094">
        <w:rPr>
          <w:rFonts w:ascii="Arial" w:hAnsi="Arial" w:cs="Arial"/>
          <w:sz w:val="24"/>
          <w:szCs w:val="24"/>
        </w:rPr>
        <w:t>10300</w:t>
      </w:r>
      <w:r>
        <w:rPr>
          <w:rFonts w:ascii="Arial" w:hAnsi="Arial" w:cs="Arial"/>
          <w:sz w:val="24"/>
          <w:szCs w:val="24"/>
        </w:rPr>
        <w:t xml:space="preserve">, </w:t>
      </w:r>
      <w:r w:rsidR="008B0F51">
        <w:rPr>
          <w:rFonts w:ascii="Arial" w:hAnsi="Arial" w:cs="Arial"/>
          <w:sz w:val="24"/>
          <w:szCs w:val="24"/>
        </w:rPr>
        <w:t>(</w:t>
      </w:r>
      <w:r>
        <w:rPr>
          <w:rFonts w:ascii="Arial" w:hAnsi="Arial" w:cs="Arial"/>
          <w:sz w:val="24"/>
          <w:szCs w:val="24"/>
        </w:rPr>
        <w:t>“the TCAC Regulations”</w:t>
      </w:r>
      <w:r w:rsidR="005C08A8">
        <w:rPr>
          <w:rFonts w:ascii="Arial" w:hAnsi="Arial" w:cs="Arial"/>
          <w:sz w:val="24"/>
          <w:szCs w:val="24"/>
        </w:rPr>
        <w:t>) then</w:t>
      </w:r>
      <w:r>
        <w:rPr>
          <w:rFonts w:ascii="Arial" w:hAnsi="Arial" w:cs="Arial"/>
          <w:sz w:val="24"/>
          <w:szCs w:val="24"/>
        </w:rPr>
        <w:t xml:space="preserve"> in effect or as amended thereafter.  </w:t>
      </w:r>
    </w:p>
    <w:p w14:paraId="7EECE97D" w14:textId="77777777" w:rsidR="0091319E" w:rsidRDefault="0091319E" w:rsidP="00D960AD">
      <w:pPr>
        <w:spacing w:line="240" w:lineRule="auto"/>
        <w:contextualSpacing/>
        <w:rPr>
          <w:rFonts w:ascii="Arial" w:hAnsi="Arial" w:cs="Arial"/>
          <w:sz w:val="24"/>
          <w:szCs w:val="24"/>
        </w:rPr>
      </w:pPr>
    </w:p>
    <w:p w14:paraId="61C656A5" w14:textId="77777777" w:rsidR="0091319E" w:rsidRDefault="0091319E" w:rsidP="00D960AD">
      <w:pPr>
        <w:spacing w:line="240" w:lineRule="auto"/>
        <w:contextualSpacing/>
        <w:rPr>
          <w:rFonts w:ascii="Arial" w:hAnsi="Arial" w:cs="Arial"/>
          <w:sz w:val="24"/>
          <w:szCs w:val="24"/>
        </w:rPr>
      </w:pPr>
      <w:r>
        <w:rPr>
          <w:rFonts w:ascii="Arial" w:hAnsi="Arial" w:cs="Arial"/>
          <w:sz w:val="24"/>
          <w:szCs w:val="24"/>
        </w:rPr>
        <w:lastRenderedPageBreak/>
        <w:tab/>
        <w:t>E.  Section 10320</w:t>
      </w:r>
      <w:r w:rsidR="00063E35">
        <w:rPr>
          <w:rFonts w:ascii="Arial" w:hAnsi="Arial" w:cs="Arial"/>
          <w:sz w:val="24"/>
          <w:szCs w:val="24"/>
        </w:rPr>
        <w:t>(b)</w:t>
      </w:r>
      <w:r>
        <w:rPr>
          <w:rFonts w:ascii="Arial" w:hAnsi="Arial" w:cs="Arial"/>
          <w:sz w:val="24"/>
          <w:szCs w:val="24"/>
        </w:rPr>
        <w:t xml:space="preserve"> of the TCAC Regulations </w:t>
      </w:r>
      <w:r w:rsidR="00414896">
        <w:rPr>
          <w:rFonts w:ascii="Arial" w:hAnsi="Arial" w:cs="Arial"/>
          <w:sz w:val="24"/>
          <w:szCs w:val="24"/>
        </w:rPr>
        <w:t xml:space="preserve">provides that </w:t>
      </w:r>
      <w:r w:rsidR="00063E35">
        <w:rPr>
          <w:rFonts w:ascii="Arial" w:hAnsi="Arial" w:cs="Arial"/>
          <w:sz w:val="24"/>
          <w:szCs w:val="24"/>
        </w:rPr>
        <w:t xml:space="preserve">Transfer Events are subject to </w:t>
      </w:r>
      <w:r w:rsidR="00063E35" w:rsidRPr="00063E35">
        <w:rPr>
          <w:rFonts w:ascii="Arial" w:hAnsi="Arial" w:cs="Arial"/>
          <w:sz w:val="24"/>
          <w:szCs w:val="24"/>
        </w:rPr>
        <w:t>the prior written approval of the Executive Director</w:t>
      </w:r>
      <w:r w:rsidR="00414896">
        <w:rPr>
          <w:rFonts w:ascii="Arial" w:hAnsi="Arial" w:cs="Arial"/>
          <w:sz w:val="24"/>
          <w:szCs w:val="24"/>
        </w:rPr>
        <w:t>, which approval may be conditioned on specified conditions</w:t>
      </w:r>
      <w:r w:rsidR="008B0F51">
        <w:rPr>
          <w:rFonts w:ascii="Arial" w:hAnsi="Arial" w:cs="Arial"/>
          <w:sz w:val="24"/>
          <w:szCs w:val="24"/>
        </w:rPr>
        <w:t xml:space="preserve"> including but not </w:t>
      </w:r>
      <w:r w:rsidR="00580D83">
        <w:rPr>
          <w:rFonts w:ascii="Arial" w:hAnsi="Arial" w:cs="Arial"/>
          <w:sz w:val="24"/>
          <w:szCs w:val="24"/>
        </w:rPr>
        <w:t xml:space="preserve">limited to </w:t>
      </w:r>
      <w:r w:rsidR="006F34CA">
        <w:rPr>
          <w:rFonts w:ascii="Arial" w:hAnsi="Arial" w:cs="Arial"/>
          <w:sz w:val="24"/>
          <w:szCs w:val="24"/>
        </w:rPr>
        <w:t xml:space="preserve">executing and complying with </w:t>
      </w:r>
      <w:r w:rsidR="00580D83">
        <w:rPr>
          <w:rFonts w:ascii="Arial" w:hAnsi="Arial" w:cs="Arial"/>
          <w:sz w:val="24"/>
          <w:szCs w:val="24"/>
        </w:rPr>
        <w:t>a capital needs c</w:t>
      </w:r>
      <w:r w:rsidR="008B0F51">
        <w:rPr>
          <w:rFonts w:ascii="Arial" w:hAnsi="Arial" w:cs="Arial"/>
          <w:sz w:val="24"/>
          <w:szCs w:val="24"/>
        </w:rPr>
        <w:t>ovenant which will be binding on both the Transferor and the Transferee and any assignee thereof.</w:t>
      </w:r>
      <w:r w:rsidR="00414896">
        <w:rPr>
          <w:rFonts w:ascii="Arial" w:hAnsi="Arial" w:cs="Arial"/>
          <w:sz w:val="24"/>
          <w:szCs w:val="24"/>
        </w:rPr>
        <w:t xml:space="preserve">  </w:t>
      </w:r>
    </w:p>
    <w:p w14:paraId="10F6EA0F" w14:textId="77777777" w:rsidR="00580D83" w:rsidRDefault="00580D83" w:rsidP="00D960AD">
      <w:pPr>
        <w:spacing w:line="240" w:lineRule="auto"/>
        <w:contextualSpacing/>
        <w:rPr>
          <w:rFonts w:ascii="Arial" w:hAnsi="Arial" w:cs="Arial"/>
          <w:sz w:val="24"/>
          <w:szCs w:val="24"/>
        </w:rPr>
      </w:pPr>
    </w:p>
    <w:p w14:paraId="6B7E0D6D" w14:textId="0CFA7E95" w:rsidR="00580D83" w:rsidRDefault="00580D83" w:rsidP="00D960AD">
      <w:pPr>
        <w:spacing w:line="240" w:lineRule="auto"/>
        <w:contextualSpacing/>
        <w:rPr>
          <w:rFonts w:ascii="Arial" w:hAnsi="Arial" w:cs="Arial"/>
          <w:sz w:val="24"/>
          <w:szCs w:val="24"/>
        </w:rPr>
      </w:pPr>
      <w:r>
        <w:rPr>
          <w:rFonts w:ascii="Arial" w:hAnsi="Arial" w:cs="Arial"/>
          <w:sz w:val="24"/>
          <w:szCs w:val="24"/>
        </w:rPr>
        <w:tab/>
        <w:t xml:space="preserve">F.  Transferor has completed a Qualified Capital Needs Assessment as defined by Section 10302 of the TCAC </w:t>
      </w:r>
      <w:r w:rsidR="00900827">
        <w:rPr>
          <w:rFonts w:ascii="Arial" w:hAnsi="Arial" w:cs="Arial"/>
          <w:sz w:val="24"/>
          <w:szCs w:val="24"/>
        </w:rPr>
        <w:t>R</w:t>
      </w:r>
      <w:r>
        <w:rPr>
          <w:rFonts w:ascii="Arial" w:hAnsi="Arial" w:cs="Arial"/>
          <w:sz w:val="24"/>
          <w:szCs w:val="24"/>
        </w:rPr>
        <w:t xml:space="preserve">egulations which identifies </w:t>
      </w:r>
      <w:r w:rsidR="00F64D92">
        <w:rPr>
          <w:rFonts w:ascii="Arial" w:hAnsi="Arial" w:cs="Arial"/>
          <w:sz w:val="24"/>
          <w:szCs w:val="24"/>
        </w:rPr>
        <w:t>Short Term</w:t>
      </w:r>
      <w:r>
        <w:rPr>
          <w:rFonts w:ascii="Arial" w:hAnsi="Arial" w:cs="Arial"/>
          <w:sz w:val="24"/>
          <w:szCs w:val="24"/>
        </w:rPr>
        <w:t xml:space="preserve"> Work and Long Term Work as defined by that </w:t>
      </w:r>
      <w:r w:rsidR="00CA13F6">
        <w:rPr>
          <w:rFonts w:ascii="Arial" w:hAnsi="Arial" w:cs="Arial"/>
          <w:sz w:val="24"/>
          <w:szCs w:val="24"/>
        </w:rPr>
        <w:t>regulation</w:t>
      </w:r>
      <w:r>
        <w:rPr>
          <w:rFonts w:ascii="Arial" w:hAnsi="Arial" w:cs="Arial"/>
          <w:sz w:val="24"/>
          <w:szCs w:val="24"/>
        </w:rPr>
        <w:t xml:space="preserve"> and the costs thereof which shall be set-aside as provided in this Covenant. TCAC has approved the Qualified Capital Needs Assessment and </w:t>
      </w:r>
      <w:r w:rsidR="00F64D92">
        <w:rPr>
          <w:rFonts w:ascii="Arial" w:hAnsi="Arial" w:cs="Arial"/>
          <w:sz w:val="24"/>
          <w:szCs w:val="24"/>
        </w:rPr>
        <w:t>specified set-asides to accomplish that work as set forth in this Covenant.</w:t>
      </w:r>
    </w:p>
    <w:p w14:paraId="5DD5EF7A" w14:textId="77777777" w:rsidR="00F64D92" w:rsidRDefault="00F64D92" w:rsidP="00D960AD">
      <w:pPr>
        <w:spacing w:line="240" w:lineRule="auto"/>
        <w:contextualSpacing/>
        <w:rPr>
          <w:rFonts w:ascii="Arial" w:hAnsi="Arial" w:cs="Arial"/>
          <w:sz w:val="24"/>
          <w:szCs w:val="24"/>
        </w:rPr>
      </w:pPr>
    </w:p>
    <w:p w14:paraId="73511646" w14:textId="163FC5CC" w:rsidR="00DC322E" w:rsidRDefault="00F64D92" w:rsidP="00D960AD">
      <w:pPr>
        <w:spacing w:line="240" w:lineRule="auto"/>
        <w:contextualSpacing/>
        <w:rPr>
          <w:rFonts w:ascii="Arial" w:hAnsi="Arial" w:cs="Arial"/>
          <w:sz w:val="24"/>
          <w:szCs w:val="24"/>
        </w:rPr>
      </w:pPr>
      <w:r>
        <w:rPr>
          <w:rFonts w:ascii="Arial" w:hAnsi="Arial" w:cs="Arial"/>
          <w:sz w:val="24"/>
          <w:szCs w:val="24"/>
        </w:rPr>
        <w:tab/>
        <w:t xml:space="preserve">G.  </w:t>
      </w:r>
      <w:r w:rsidR="00DC322E">
        <w:rPr>
          <w:rFonts w:ascii="Arial" w:hAnsi="Arial" w:cs="Arial"/>
          <w:sz w:val="24"/>
          <w:szCs w:val="24"/>
        </w:rPr>
        <w:t>The TCAC Executive Director may waive or modify the amounts to be set-aside and spent pursuant to the Qualified Capital Needs Assessment if the net project equity is less than</w:t>
      </w:r>
      <w:r w:rsidR="00C370F5">
        <w:rPr>
          <w:rFonts w:ascii="Arial" w:hAnsi="Arial" w:cs="Arial"/>
          <w:sz w:val="24"/>
          <w:szCs w:val="24"/>
        </w:rPr>
        <w:t xml:space="preserve"> the amount necessary to finance the work specified by the Qualified Capital Needs Assessment, as specified in Section 10320(b)(2) of the TCAC Regulations.</w:t>
      </w:r>
      <w:r w:rsidR="00DC322E">
        <w:rPr>
          <w:rFonts w:ascii="Arial" w:hAnsi="Arial" w:cs="Arial"/>
          <w:sz w:val="24"/>
          <w:szCs w:val="24"/>
        </w:rPr>
        <w:t xml:space="preserve"> </w:t>
      </w:r>
    </w:p>
    <w:p w14:paraId="08D07E68" w14:textId="77777777" w:rsidR="00DC322E" w:rsidRDefault="00DC322E" w:rsidP="00D960AD">
      <w:pPr>
        <w:spacing w:line="240" w:lineRule="auto"/>
        <w:contextualSpacing/>
        <w:rPr>
          <w:rFonts w:ascii="Arial" w:hAnsi="Arial" w:cs="Arial"/>
          <w:sz w:val="24"/>
          <w:szCs w:val="24"/>
        </w:rPr>
      </w:pPr>
    </w:p>
    <w:p w14:paraId="418E22BD" w14:textId="7CD0248A" w:rsidR="00F64D92" w:rsidRDefault="00DC322E" w:rsidP="00B42101">
      <w:pPr>
        <w:spacing w:line="240" w:lineRule="auto"/>
        <w:contextualSpacing/>
        <w:rPr>
          <w:rFonts w:ascii="Arial" w:hAnsi="Arial" w:cs="Arial"/>
          <w:sz w:val="24"/>
          <w:szCs w:val="24"/>
        </w:rPr>
      </w:pPr>
      <w:r>
        <w:rPr>
          <w:rFonts w:ascii="Arial" w:hAnsi="Arial" w:cs="Arial"/>
          <w:sz w:val="24"/>
          <w:szCs w:val="24"/>
        </w:rPr>
        <w:tab/>
        <w:t xml:space="preserve">H.  </w:t>
      </w:r>
      <w:r w:rsidR="00B42101">
        <w:rPr>
          <w:rFonts w:ascii="Arial" w:hAnsi="Arial" w:cs="Arial"/>
          <w:sz w:val="24"/>
          <w:szCs w:val="24"/>
        </w:rPr>
        <w:t>Transferor agrees to the determinations of the Qualified Capital Needs Assessment, and Transferee agrees to set-aside the funds as set forth pursuant to this Covenant and to perform the work consistent with the funding set-aside pursuant to this Covenant.  The TCAC Executive Director approves the Transfer Event conditioned on the approval of the Transferor and Transferee of these conditions</w:t>
      </w:r>
      <w:r w:rsidR="00F64D92">
        <w:rPr>
          <w:rFonts w:ascii="Arial" w:hAnsi="Arial" w:cs="Arial"/>
          <w:sz w:val="24"/>
          <w:szCs w:val="24"/>
        </w:rPr>
        <w:t xml:space="preserve">. </w:t>
      </w:r>
    </w:p>
    <w:p w14:paraId="04D78707" w14:textId="77777777" w:rsidR="005207EA" w:rsidRDefault="005207EA" w:rsidP="00D960AD">
      <w:pPr>
        <w:spacing w:line="240" w:lineRule="auto"/>
        <w:contextualSpacing/>
        <w:rPr>
          <w:rFonts w:ascii="Arial" w:hAnsi="Arial" w:cs="Arial"/>
          <w:sz w:val="24"/>
          <w:szCs w:val="24"/>
        </w:rPr>
      </w:pPr>
    </w:p>
    <w:p w14:paraId="5B63CD44" w14:textId="77777777" w:rsidR="00755B5F" w:rsidRPr="00755B5F" w:rsidRDefault="00755B5F" w:rsidP="00755B5F">
      <w:pPr>
        <w:spacing w:line="240" w:lineRule="auto"/>
        <w:contextualSpacing/>
        <w:jc w:val="center"/>
        <w:rPr>
          <w:rFonts w:ascii="Arial" w:hAnsi="Arial" w:cs="Arial"/>
          <w:b/>
          <w:sz w:val="24"/>
          <w:szCs w:val="24"/>
          <w:u w:val="single"/>
        </w:rPr>
      </w:pPr>
      <w:r w:rsidRPr="00755B5F">
        <w:rPr>
          <w:rFonts w:ascii="Arial" w:hAnsi="Arial" w:cs="Arial"/>
          <w:b/>
          <w:sz w:val="24"/>
          <w:szCs w:val="24"/>
          <w:u w:val="single"/>
        </w:rPr>
        <w:t>AGREEMENT</w:t>
      </w:r>
    </w:p>
    <w:p w14:paraId="1EC68C9C" w14:textId="77777777" w:rsidR="00755B5F" w:rsidRDefault="00755B5F" w:rsidP="00D960AD">
      <w:pPr>
        <w:spacing w:line="240" w:lineRule="auto"/>
        <w:contextualSpacing/>
        <w:rPr>
          <w:rFonts w:ascii="Arial" w:hAnsi="Arial" w:cs="Arial"/>
          <w:sz w:val="24"/>
          <w:szCs w:val="24"/>
        </w:rPr>
      </w:pPr>
    </w:p>
    <w:p w14:paraId="420D0D85" w14:textId="77777777" w:rsidR="005207EA" w:rsidRDefault="005207EA" w:rsidP="00D960AD">
      <w:pPr>
        <w:spacing w:line="240" w:lineRule="auto"/>
        <w:contextualSpacing/>
        <w:rPr>
          <w:rFonts w:ascii="Arial" w:hAnsi="Arial" w:cs="Arial"/>
          <w:sz w:val="24"/>
          <w:szCs w:val="24"/>
        </w:rPr>
      </w:pPr>
      <w:r>
        <w:rPr>
          <w:rFonts w:ascii="Arial" w:hAnsi="Arial" w:cs="Arial"/>
          <w:sz w:val="24"/>
          <w:szCs w:val="24"/>
        </w:rPr>
        <w:t>NOW, THEREFORE, in consideration of the mutual benefits accruing to the parties hereto and other valuable consideration, the receipt and sufficiency of which is hereby acknowledged, the parties agree as follows:</w:t>
      </w:r>
    </w:p>
    <w:p w14:paraId="09CC80C9" w14:textId="77777777" w:rsidR="005207EA" w:rsidRDefault="005207EA" w:rsidP="00D960AD">
      <w:pPr>
        <w:spacing w:line="240" w:lineRule="auto"/>
        <w:contextualSpacing/>
        <w:rPr>
          <w:rFonts w:ascii="Arial" w:hAnsi="Arial" w:cs="Arial"/>
          <w:sz w:val="24"/>
          <w:szCs w:val="24"/>
        </w:rPr>
      </w:pPr>
    </w:p>
    <w:p w14:paraId="05754DDB" w14:textId="77777777" w:rsidR="005207EA" w:rsidRDefault="005207EA" w:rsidP="00D960AD">
      <w:pPr>
        <w:spacing w:line="240" w:lineRule="auto"/>
        <w:contextualSpacing/>
        <w:rPr>
          <w:rFonts w:ascii="Arial" w:hAnsi="Arial" w:cs="Arial"/>
          <w:sz w:val="24"/>
          <w:szCs w:val="24"/>
        </w:rPr>
      </w:pPr>
      <w:r>
        <w:rPr>
          <w:rFonts w:ascii="Arial" w:hAnsi="Arial" w:cs="Arial"/>
          <w:sz w:val="24"/>
          <w:szCs w:val="24"/>
        </w:rPr>
        <w:tab/>
        <w:t xml:space="preserve">1.  </w:t>
      </w:r>
      <w:r w:rsidRPr="00CA13F6">
        <w:rPr>
          <w:rFonts w:ascii="Arial" w:hAnsi="Arial" w:cs="Arial"/>
          <w:sz w:val="24"/>
          <w:szCs w:val="24"/>
          <w:u w:val="single"/>
        </w:rPr>
        <w:t>Recitals.</w:t>
      </w:r>
      <w:r>
        <w:rPr>
          <w:rFonts w:ascii="Arial" w:hAnsi="Arial" w:cs="Arial"/>
          <w:sz w:val="24"/>
          <w:szCs w:val="24"/>
        </w:rPr>
        <w:t xml:space="preserve">  The foregoing Recitals are hereby incorporated into this Covenant as agreements among the parties.</w:t>
      </w:r>
    </w:p>
    <w:p w14:paraId="00386BD5" w14:textId="77777777" w:rsidR="005207EA" w:rsidRDefault="005207EA" w:rsidP="00D960AD">
      <w:pPr>
        <w:spacing w:line="240" w:lineRule="auto"/>
        <w:contextualSpacing/>
        <w:rPr>
          <w:rFonts w:ascii="Arial" w:hAnsi="Arial" w:cs="Arial"/>
          <w:sz w:val="24"/>
          <w:szCs w:val="24"/>
        </w:rPr>
      </w:pPr>
    </w:p>
    <w:p w14:paraId="0F8D705F" w14:textId="77777777" w:rsidR="00C370F5" w:rsidRDefault="005207EA" w:rsidP="00D960AD">
      <w:pPr>
        <w:spacing w:line="240" w:lineRule="auto"/>
        <w:contextualSpacing/>
        <w:rPr>
          <w:rFonts w:ascii="Arial" w:hAnsi="Arial" w:cs="Arial"/>
          <w:sz w:val="24"/>
          <w:szCs w:val="24"/>
        </w:rPr>
      </w:pPr>
      <w:r>
        <w:rPr>
          <w:rFonts w:ascii="Arial" w:hAnsi="Arial" w:cs="Arial"/>
          <w:sz w:val="24"/>
          <w:szCs w:val="24"/>
        </w:rPr>
        <w:tab/>
        <w:t xml:space="preserve">2.  </w:t>
      </w:r>
      <w:r w:rsidR="00576098" w:rsidRPr="00CA13F6">
        <w:rPr>
          <w:rFonts w:ascii="Arial" w:hAnsi="Arial" w:cs="Arial"/>
          <w:sz w:val="24"/>
          <w:szCs w:val="24"/>
          <w:u w:val="single"/>
        </w:rPr>
        <w:t>Deposits and Work:</w:t>
      </w:r>
      <w:r w:rsidR="00576098">
        <w:rPr>
          <w:rFonts w:ascii="Arial" w:hAnsi="Arial" w:cs="Arial"/>
          <w:sz w:val="24"/>
          <w:szCs w:val="24"/>
        </w:rPr>
        <w:t xml:space="preserve"> </w:t>
      </w:r>
    </w:p>
    <w:p w14:paraId="401CA383" w14:textId="4FDEC461" w:rsidR="00C370F5" w:rsidRDefault="00C370F5" w:rsidP="00FE4A11">
      <w:pPr>
        <w:spacing w:line="240" w:lineRule="auto"/>
        <w:contextualSpacing/>
        <w:rPr>
          <w:rFonts w:ascii="Arial" w:hAnsi="Arial" w:cs="Arial"/>
          <w:sz w:val="24"/>
          <w:szCs w:val="24"/>
        </w:rPr>
      </w:pPr>
      <w:r>
        <w:rPr>
          <w:rFonts w:ascii="Arial" w:hAnsi="Arial" w:cs="Arial"/>
          <w:sz w:val="24"/>
          <w:szCs w:val="24"/>
        </w:rPr>
        <w:tab/>
      </w:r>
      <w:r w:rsidR="00576098">
        <w:rPr>
          <w:rFonts w:ascii="Arial" w:hAnsi="Arial" w:cs="Arial"/>
          <w:sz w:val="24"/>
          <w:szCs w:val="24"/>
        </w:rPr>
        <w:t xml:space="preserve"> </w:t>
      </w:r>
      <w:r w:rsidR="00DC322E">
        <w:rPr>
          <w:rFonts w:ascii="Arial" w:hAnsi="Arial" w:cs="Arial"/>
          <w:sz w:val="24"/>
          <w:szCs w:val="24"/>
        </w:rPr>
        <w:t xml:space="preserve">(a)  </w:t>
      </w:r>
      <w:r w:rsidR="00576098">
        <w:rPr>
          <w:rFonts w:ascii="Arial" w:hAnsi="Arial" w:cs="Arial"/>
          <w:sz w:val="24"/>
          <w:szCs w:val="24"/>
        </w:rPr>
        <w:t xml:space="preserve">At the time of closing of the transfer, Transferee shall set aside </w:t>
      </w:r>
      <w:r w:rsidR="00DC322E">
        <w:rPr>
          <w:rFonts w:ascii="Arial" w:hAnsi="Arial" w:cs="Arial"/>
          <w:sz w:val="24"/>
          <w:szCs w:val="24"/>
        </w:rPr>
        <w:t xml:space="preserve">the sum of </w:t>
      </w:r>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sidR="00DC322E">
        <w:rPr>
          <w:rFonts w:ascii="Arial" w:hAnsi="Arial" w:cs="Arial"/>
          <w:sz w:val="24"/>
          <w:szCs w:val="24"/>
        </w:rPr>
        <w:t xml:space="preserve"> dollars ($</w:t>
      </w:r>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sidR="00DC322E">
        <w:rPr>
          <w:rFonts w:ascii="Arial" w:hAnsi="Arial" w:cs="Arial"/>
          <w:sz w:val="24"/>
          <w:szCs w:val="24"/>
        </w:rPr>
        <w:t>) in a Short Term Work Reserve Account</w:t>
      </w:r>
      <w:r w:rsidR="00576098">
        <w:rPr>
          <w:rFonts w:ascii="Arial" w:hAnsi="Arial" w:cs="Arial"/>
          <w:sz w:val="24"/>
          <w:szCs w:val="24"/>
        </w:rPr>
        <w:t xml:space="preserve"> to perform the Short Term Work as identified in the approved Qualified Capital Needs Assessment, and shall perform that work within </w:t>
      </w:r>
      <w:r w:rsidR="000C1AD9">
        <w:rPr>
          <w:rFonts w:ascii="Arial" w:hAnsi="Arial" w:cs="Arial"/>
          <w:sz w:val="24"/>
          <w:szCs w:val="24"/>
        </w:rPr>
        <w:t xml:space="preserve">three </w:t>
      </w:r>
      <w:r w:rsidR="00576098">
        <w:rPr>
          <w:rFonts w:ascii="Arial" w:hAnsi="Arial" w:cs="Arial"/>
          <w:sz w:val="24"/>
          <w:szCs w:val="24"/>
        </w:rPr>
        <w:t xml:space="preserve">years of the date of transfer.  </w:t>
      </w:r>
    </w:p>
    <w:p w14:paraId="25B9A6E0" w14:textId="77777777" w:rsidR="00C370F5" w:rsidRDefault="00C370F5" w:rsidP="00D960AD">
      <w:pPr>
        <w:spacing w:line="240" w:lineRule="auto"/>
        <w:contextualSpacing/>
        <w:rPr>
          <w:rFonts w:ascii="Arial" w:hAnsi="Arial" w:cs="Arial"/>
          <w:sz w:val="24"/>
          <w:szCs w:val="24"/>
        </w:rPr>
      </w:pPr>
    </w:p>
    <w:p w14:paraId="5E439399" w14:textId="4CF37576" w:rsidR="005207EA" w:rsidRPr="003570AF" w:rsidRDefault="00C370F5" w:rsidP="00D960AD">
      <w:pPr>
        <w:spacing w:line="240" w:lineRule="auto"/>
        <w:contextualSpacing/>
        <w:rPr>
          <w:rFonts w:ascii="Arial" w:hAnsi="Arial" w:cs="Arial"/>
          <w:sz w:val="24"/>
          <w:szCs w:val="24"/>
        </w:rPr>
      </w:pPr>
      <w:r>
        <w:rPr>
          <w:rFonts w:ascii="Arial" w:hAnsi="Arial" w:cs="Arial"/>
          <w:sz w:val="24"/>
          <w:szCs w:val="24"/>
        </w:rPr>
        <w:tab/>
      </w:r>
      <w:r w:rsidR="00DC322E" w:rsidRPr="003570AF">
        <w:rPr>
          <w:rFonts w:ascii="Arial" w:hAnsi="Arial" w:cs="Arial"/>
          <w:sz w:val="24"/>
          <w:szCs w:val="24"/>
        </w:rPr>
        <w:t xml:space="preserve">(b)  </w:t>
      </w:r>
      <w:r w:rsidR="003570AF">
        <w:rPr>
          <w:rFonts w:ascii="Arial" w:hAnsi="Arial" w:cs="Arial"/>
          <w:sz w:val="24"/>
          <w:szCs w:val="24"/>
        </w:rPr>
        <w:t>For</w:t>
      </w:r>
      <w:r w:rsidR="00DC322E" w:rsidRPr="003570AF">
        <w:rPr>
          <w:rFonts w:ascii="Arial" w:hAnsi="Arial" w:cs="Arial"/>
          <w:sz w:val="24"/>
          <w:szCs w:val="24"/>
        </w:rPr>
        <w:t xml:space="preserve"> fifteen (15) years</w:t>
      </w:r>
      <w:r w:rsidR="003570AF">
        <w:rPr>
          <w:rFonts w:ascii="Arial" w:hAnsi="Arial" w:cs="Arial"/>
          <w:sz w:val="24"/>
          <w:szCs w:val="24"/>
        </w:rPr>
        <w:t xml:space="preserve"> after the closing of the transfer</w:t>
      </w:r>
      <w:r w:rsidR="00DC322E" w:rsidRPr="003570AF">
        <w:rPr>
          <w:rFonts w:ascii="Arial" w:hAnsi="Arial" w:cs="Arial"/>
          <w:sz w:val="24"/>
          <w:szCs w:val="24"/>
        </w:rPr>
        <w:t xml:space="preserve">, Transferee </w:t>
      </w:r>
      <w:r w:rsidR="003570AF">
        <w:rPr>
          <w:rFonts w:ascii="Arial" w:hAnsi="Arial" w:cs="Arial"/>
          <w:sz w:val="24"/>
          <w:szCs w:val="24"/>
        </w:rPr>
        <w:t xml:space="preserve">annually </w:t>
      </w:r>
      <w:r w:rsidR="00DC322E" w:rsidRPr="003570AF">
        <w:rPr>
          <w:rFonts w:ascii="Arial" w:hAnsi="Arial" w:cs="Arial"/>
          <w:sz w:val="24"/>
          <w:szCs w:val="24"/>
        </w:rPr>
        <w:t>shall set aside</w:t>
      </w:r>
      <w:r w:rsidR="00433A2C" w:rsidRPr="003570AF">
        <w:rPr>
          <w:rFonts w:ascii="Arial" w:hAnsi="Arial" w:cs="Arial"/>
          <w:sz w:val="24"/>
          <w:szCs w:val="24"/>
        </w:rPr>
        <w:t xml:space="preserve"> </w:t>
      </w:r>
      <w:r w:rsidR="003570AF">
        <w:rPr>
          <w:rFonts w:ascii="Arial" w:hAnsi="Arial" w:cs="Arial"/>
          <w:sz w:val="24"/>
          <w:szCs w:val="24"/>
        </w:rPr>
        <w:t>by</w:t>
      </w:r>
      <w:r w:rsidR="00433A2C" w:rsidRPr="003570AF">
        <w:rPr>
          <w:rFonts w:ascii="Arial" w:hAnsi="Arial" w:cs="Arial"/>
          <w:sz w:val="24"/>
          <w:szCs w:val="24"/>
        </w:rPr>
        <w:t xml:space="preserve"> </w:t>
      </w:r>
      <w:r w:rsidR="00433A2C" w:rsidRPr="003570AF">
        <w:rPr>
          <w:rFonts w:ascii="Arial" w:hAnsi="Arial" w:cs="Arial"/>
          <w:sz w:val="24"/>
          <w:szCs w:val="24"/>
          <w:u w:val="single"/>
        </w:rPr>
        <w:t>[</w:t>
      </w:r>
      <w:r w:rsidR="00433A2C" w:rsidRPr="00B42101">
        <w:rPr>
          <w:rFonts w:ascii="Arial" w:hAnsi="Arial" w:cs="Arial"/>
          <w:color w:val="FF0000"/>
          <w:sz w:val="24"/>
          <w:szCs w:val="24"/>
          <w:u w:val="single"/>
        </w:rPr>
        <w:t>specified date</w:t>
      </w:r>
      <w:r w:rsidR="00433A2C" w:rsidRPr="003570AF">
        <w:rPr>
          <w:rFonts w:ascii="Arial" w:hAnsi="Arial" w:cs="Arial"/>
          <w:sz w:val="24"/>
          <w:szCs w:val="24"/>
          <w:u w:val="single"/>
        </w:rPr>
        <w:t>]</w:t>
      </w:r>
      <w:r w:rsidR="00433A2C" w:rsidRPr="003570AF">
        <w:rPr>
          <w:rFonts w:ascii="Arial" w:hAnsi="Arial" w:cs="Arial"/>
          <w:sz w:val="24"/>
          <w:szCs w:val="24"/>
        </w:rPr>
        <w:t xml:space="preserve"> of each </w:t>
      </w:r>
      <w:r w:rsidR="003570AF">
        <w:rPr>
          <w:rFonts w:ascii="Arial" w:hAnsi="Arial" w:cs="Arial"/>
          <w:sz w:val="24"/>
          <w:szCs w:val="24"/>
        </w:rPr>
        <w:t>year</w:t>
      </w:r>
      <w:r w:rsidR="00433A2C" w:rsidRPr="003570AF">
        <w:rPr>
          <w:rFonts w:ascii="Arial" w:hAnsi="Arial" w:cs="Arial"/>
          <w:sz w:val="24"/>
          <w:szCs w:val="24"/>
        </w:rPr>
        <w:t xml:space="preserve"> </w:t>
      </w:r>
      <w:r w:rsidR="00DC322E" w:rsidRPr="003570AF">
        <w:rPr>
          <w:rFonts w:ascii="Arial" w:hAnsi="Arial" w:cs="Arial"/>
          <w:sz w:val="24"/>
          <w:szCs w:val="24"/>
        </w:rPr>
        <w:t xml:space="preserve">the following annual amounts </w:t>
      </w:r>
      <w:r w:rsidRPr="003570AF">
        <w:rPr>
          <w:rFonts w:ascii="Arial" w:hAnsi="Arial" w:cs="Arial"/>
          <w:sz w:val="24"/>
          <w:szCs w:val="24"/>
        </w:rPr>
        <w:t xml:space="preserve">in the Project’s </w:t>
      </w:r>
      <w:r w:rsidR="00740285">
        <w:rPr>
          <w:rFonts w:ascii="Arial" w:hAnsi="Arial" w:cs="Arial"/>
          <w:sz w:val="24"/>
          <w:szCs w:val="24"/>
        </w:rPr>
        <w:t>replacement</w:t>
      </w:r>
      <w:r w:rsidRPr="003570AF">
        <w:rPr>
          <w:rFonts w:ascii="Arial" w:hAnsi="Arial" w:cs="Arial"/>
          <w:sz w:val="24"/>
          <w:szCs w:val="24"/>
        </w:rPr>
        <w:t xml:space="preserve"> reserve </w:t>
      </w:r>
      <w:r w:rsidR="00740285">
        <w:rPr>
          <w:rFonts w:ascii="Arial" w:hAnsi="Arial" w:cs="Arial"/>
          <w:sz w:val="24"/>
          <w:szCs w:val="24"/>
        </w:rPr>
        <w:t>account</w:t>
      </w:r>
      <w:r w:rsidRPr="003570AF">
        <w:rPr>
          <w:rFonts w:ascii="Arial" w:hAnsi="Arial" w:cs="Arial"/>
          <w:sz w:val="24"/>
          <w:szCs w:val="24"/>
        </w:rPr>
        <w:t xml:space="preserve"> </w:t>
      </w:r>
      <w:r w:rsidR="0025036A">
        <w:rPr>
          <w:rFonts w:ascii="Arial" w:hAnsi="Arial" w:cs="Arial"/>
          <w:sz w:val="24"/>
          <w:szCs w:val="24"/>
        </w:rPr>
        <w:t>which includes</w:t>
      </w:r>
      <w:r w:rsidRPr="003570AF">
        <w:rPr>
          <w:rFonts w:ascii="Arial" w:hAnsi="Arial" w:cs="Arial"/>
          <w:sz w:val="24"/>
          <w:szCs w:val="24"/>
        </w:rPr>
        <w:t xml:space="preserve"> </w:t>
      </w:r>
      <w:r w:rsidR="0025036A">
        <w:rPr>
          <w:rFonts w:ascii="Arial" w:hAnsi="Arial" w:cs="Arial"/>
          <w:sz w:val="24"/>
          <w:szCs w:val="24"/>
        </w:rPr>
        <w:t>contributions required by</w:t>
      </w:r>
      <w:r w:rsidRPr="003570AF">
        <w:rPr>
          <w:rFonts w:ascii="Arial" w:hAnsi="Arial" w:cs="Arial"/>
          <w:sz w:val="24"/>
          <w:szCs w:val="24"/>
        </w:rPr>
        <w:t xml:space="preserve"> </w:t>
      </w:r>
      <w:r w:rsidR="00740285">
        <w:rPr>
          <w:rFonts w:ascii="Arial" w:hAnsi="Arial" w:cs="Arial"/>
          <w:sz w:val="24"/>
          <w:szCs w:val="24"/>
        </w:rPr>
        <w:t>TCAC regulations</w:t>
      </w:r>
      <w:r w:rsidRPr="003570AF">
        <w:rPr>
          <w:rFonts w:ascii="Arial" w:hAnsi="Arial" w:cs="Arial"/>
          <w:sz w:val="24"/>
          <w:szCs w:val="24"/>
        </w:rPr>
        <w:t xml:space="preserve"> which shall be used, along </w:t>
      </w:r>
      <w:r w:rsidR="00283CC3" w:rsidRPr="003570AF">
        <w:rPr>
          <w:rFonts w:ascii="Arial" w:hAnsi="Arial" w:cs="Arial"/>
          <w:sz w:val="24"/>
          <w:szCs w:val="24"/>
        </w:rPr>
        <w:t>with</w:t>
      </w:r>
      <w:r w:rsidRPr="003570AF">
        <w:rPr>
          <w:rFonts w:ascii="Arial" w:hAnsi="Arial" w:cs="Arial"/>
          <w:sz w:val="24"/>
          <w:szCs w:val="24"/>
        </w:rPr>
        <w:t xml:space="preserve"> other reserve deposits</w:t>
      </w:r>
      <w:r w:rsidR="00433A2C" w:rsidRPr="003570AF">
        <w:rPr>
          <w:rFonts w:ascii="Arial" w:hAnsi="Arial" w:cs="Arial"/>
          <w:sz w:val="24"/>
          <w:szCs w:val="24"/>
        </w:rPr>
        <w:t xml:space="preserve"> if n</w:t>
      </w:r>
      <w:r w:rsidR="005C08A8" w:rsidRPr="003570AF">
        <w:rPr>
          <w:rFonts w:ascii="Arial" w:hAnsi="Arial" w:cs="Arial"/>
          <w:sz w:val="24"/>
          <w:szCs w:val="24"/>
        </w:rPr>
        <w:t>ecessary,</w:t>
      </w:r>
      <w:r w:rsidRPr="003570AF">
        <w:rPr>
          <w:rFonts w:ascii="Arial" w:hAnsi="Arial" w:cs="Arial"/>
          <w:sz w:val="24"/>
          <w:szCs w:val="24"/>
        </w:rPr>
        <w:t xml:space="preserve"> to complete the Long Term Work</w:t>
      </w:r>
      <w:r w:rsidR="008D3BFE" w:rsidRPr="003570AF">
        <w:rPr>
          <w:rFonts w:ascii="Arial" w:hAnsi="Arial" w:cs="Arial"/>
          <w:sz w:val="24"/>
          <w:szCs w:val="24"/>
        </w:rPr>
        <w:t>.</w:t>
      </w:r>
    </w:p>
    <w:p w14:paraId="61824592" w14:textId="77777777" w:rsidR="008D3BFE" w:rsidRPr="003570AF" w:rsidRDefault="008D3BFE" w:rsidP="00063E35">
      <w:pPr>
        <w:spacing w:line="240" w:lineRule="auto"/>
        <w:contextualSpacing/>
        <w:jc w:val="right"/>
        <w:rPr>
          <w:rFonts w:ascii="Arial" w:hAnsi="Arial" w:cs="Arial"/>
          <w:sz w:val="24"/>
          <w:szCs w:val="24"/>
        </w:rPr>
      </w:pPr>
    </w:p>
    <w:p w14:paraId="5DB3EEF1" w14:textId="6DC96681" w:rsidR="0023461F" w:rsidRPr="003570AF" w:rsidRDefault="008D3BFE" w:rsidP="00FE4A11">
      <w:pPr>
        <w:spacing w:line="240" w:lineRule="auto"/>
        <w:contextualSpacing/>
        <w:rPr>
          <w:rFonts w:ascii="Arial" w:hAnsi="Arial" w:cs="Arial"/>
          <w:sz w:val="24"/>
          <w:szCs w:val="24"/>
        </w:rPr>
      </w:pPr>
      <w:r w:rsidRPr="003570AF">
        <w:rPr>
          <w:rFonts w:ascii="Arial" w:hAnsi="Arial" w:cs="Arial"/>
          <w:sz w:val="24"/>
          <w:szCs w:val="24"/>
        </w:rPr>
        <w:lastRenderedPageBreak/>
        <w:tab/>
        <w:t>Year 1</w:t>
      </w:r>
      <w:r w:rsidR="0023461F">
        <w:rPr>
          <w:rFonts w:ascii="Arial" w:hAnsi="Arial" w:cs="Arial"/>
          <w:sz w:val="24"/>
          <w:szCs w:val="24"/>
        </w:rPr>
        <w:t>-15</w:t>
      </w:r>
      <w:r w:rsidRPr="003570AF">
        <w:rPr>
          <w:rFonts w:ascii="Arial" w:hAnsi="Arial" w:cs="Arial"/>
          <w:sz w:val="24"/>
          <w:szCs w:val="24"/>
        </w:rPr>
        <w:t>:  $</w:t>
      </w:r>
      <w:r w:rsidR="00FE4A11" w:rsidRPr="00FE4A11">
        <w:rPr>
          <w:rFonts w:ascii="Arial" w:hAnsi="Arial" w:cs="Arial"/>
          <w:bCs/>
          <w:sz w:val="24"/>
          <w:szCs w:val="24"/>
          <w:u w:val="single"/>
        </w:rPr>
        <w:fldChar w:fldCharType="begin">
          <w:ffData>
            <w:name w:val="Text1"/>
            <w:enabled/>
            <w:calcOnExit w:val="0"/>
            <w:textInput/>
          </w:ffData>
        </w:fldChar>
      </w:r>
      <w:r w:rsidR="00FE4A11" w:rsidRPr="00FE4A11">
        <w:rPr>
          <w:rFonts w:ascii="Arial" w:hAnsi="Arial" w:cs="Arial"/>
          <w:bCs/>
          <w:sz w:val="24"/>
          <w:szCs w:val="24"/>
          <w:u w:val="single"/>
        </w:rPr>
        <w:instrText xml:space="preserve"> FORMTEXT </w:instrText>
      </w:r>
      <w:r w:rsidR="00FE4A11" w:rsidRPr="00FE4A11">
        <w:rPr>
          <w:rFonts w:ascii="Arial" w:hAnsi="Arial" w:cs="Arial"/>
          <w:bCs/>
          <w:sz w:val="24"/>
          <w:szCs w:val="24"/>
          <w:u w:val="single"/>
        </w:rPr>
      </w:r>
      <w:r w:rsidR="00FE4A11" w:rsidRPr="00FE4A11">
        <w:rPr>
          <w:rFonts w:ascii="Arial" w:hAnsi="Arial" w:cs="Arial"/>
          <w:bCs/>
          <w:sz w:val="24"/>
          <w:szCs w:val="24"/>
          <w:u w:val="single"/>
        </w:rPr>
        <w:fldChar w:fldCharType="separate"/>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noProof/>
          <w:sz w:val="24"/>
          <w:szCs w:val="24"/>
          <w:u w:val="single"/>
        </w:rPr>
        <w:t> </w:t>
      </w:r>
      <w:r w:rsidR="00FE4A11" w:rsidRPr="00FE4A11">
        <w:rPr>
          <w:rFonts w:ascii="Arial" w:hAnsi="Arial" w:cs="Arial"/>
          <w:bCs/>
          <w:sz w:val="24"/>
          <w:szCs w:val="24"/>
          <w:u w:val="single"/>
        </w:rPr>
        <w:fldChar w:fldCharType="end"/>
      </w:r>
      <w:r w:rsidR="0023461F">
        <w:rPr>
          <w:rFonts w:ascii="Arial" w:hAnsi="Arial" w:cs="Arial"/>
          <w:sz w:val="24"/>
          <w:szCs w:val="24"/>
        </w:rPr>
        <w:t xml:space="preserve"> (equal annual installments)</w:t>
      </w:r>
    </w:p>
    <w:p w14:paraId="5AE28BE2" w14:textId="77777777" w:rsidR="008D3BFE" w:rsidRDefault="005C08A8" w:rsidP="00D960AD">
      <w:pPr>
        <w:spacing w:line="240" w:lineRule="auto"/>
        <w:contextualSpacing/>
        <w:rPr>
          <w:rFonts w:ascii="Arial" w:hAnsi="Arial" w:cs="Arial"/>
          <w:sz w:val="24"/>
          <w:szCs w:val="24"/>
        </w:rPr>
      </w:pPr>
      <w:r w:rsidRPr="003570AF">
        <w:rPr>
          <w:rFonts w:ascii="Arial" w:hAnsi="Arial" w:cs="Arial"/>
          <w:sz w:val="24"/>
          <w:szCs w:val="24"/>
        </w:rPr>
        <w:t xml:space="preserve"> </w:t>
      </w:r>
    </w:p>
    <w:p w14:paraId="3FED9DE4" w14:textId="77777777" w:rsidR="008233CE" w:rsidRDefault="00905680" w:rsidP="00D960AD">
      <w:pPr>
        <w:spacing w:line="240" w:lineRule="auto"/>
        <w:contextualSpacing/>
        <w:rPr>
          <w:rFonts w:ascii="Arial" w:hAnsi="Arial" w:cs="Arial"/>
          <w:sz w:val="24"/>
          <w:szCs w:val="24"/>
        </w:rPr>
      </w:pPr>
      <w:r>
        <w:rPr>
          <w:rFonts w:ascii="Arial" w:hAnsi="Arial" w:cs="Arial"/>
          <w:sz w:val="24"/>
          <w:szCs w:val="24"/>
        </w:rPr>
        <w:tab/>
        <w:t>(c)  Notwithstanding the requirements for deposits and completion of related work set forth in subparagraphs (a) and (b), Transferee shall not have an obligation to provide the specified deposits if it demonstrates to TCAC that the debt service coverage ratio for any year meets the requirements of Section 10320(b</w:t>
      </w:r>
      <w:proofErr w:type="gramStart"/>
      <w:r>
        <w:rPr>
          <w:rFonts w:ascii="Arial" w:hAnsi="Arial" w:cs="Arial"/>
          <w:sz w:val="24"/>
          <w:szCs w:val="24"/>
        </w:rPr>
        <w:t>)</w:t>
      </w:r>
      <w:r w:rsidR="000C1AD9">
        <w:rPr>
          <w:rFonts w:ascii="Arial" w:hAnsi="Arial" w:cs="Arial"/>
          <w:sz w:val="24"/>
          <w:szCs w:val="24"/>
        </w:rPr>
        <w:t>(</w:t>
      </w:r>
      <w:proofErr w:type="gramEnd"/>
      <w:r w:rsidR="000C1AD9">
        <w:rPr>
          <w:rFonts w:ascii="Arial" w:hAnsi="Arial" w:cs="Arial"/>
          <w:sz w:val="24"/>
          <w:szCs w:val="24"/>
        </w:rPr>
        <w:t>2)</w:t>
      </w:r>
      <w:r>
        <w:rPr>
          <w:rFonts w:ascii="Arial" w:hAnsi="Arial" w:cs="Arial"/>
          <w:sz w:val="24"/>
          <w:szCs w:val="24"/>
        </w:rPr>
        <w:t>(B)(iii) of the TCAC Regulations</w:t>
      </w:r>
      <w:r w:rsidR="00A50158">
        <w:rPr>
          <w:rFonts w:ascii="Arial" w:hAnsi="Arial" w:cs="Arial"/>
          <w:sz w:val="24"/>
          <w:szCs w:val="24"/>
        </w:rPr>
        <w:t xml:space="preserve"> for a modification or waiver by the TCAC Executive Director.</w:t>
      </w:r>
    </w:p>
    <w:p w14:paraId="19CF0115" w14:textId="77777777" w:rsidR="008233CE" w:rsidRDefault="008233CE" w:rsidP="00D960AD">
      <w:pPr>
        <w:spacing w:line="240" w:lineRule="auto"/>
        <w:contextualSpacing/>
        <w:rPr>
          <w:rFonts w:ascii="Arial" w:hAnsi="Arial" w:cs="Arial"/>
          <w:sz w:val="24"/>
          <w:szCs w:val="24"/>
        </w:rPr>
      </w:pPr>
    </w:p>
    <w:p w14:paraId="35694085" w14:textId="77777777" w:rsidR="006A6B0E" w:rsidRDefault="000F19DD" w:rsidP="00D960AD">
      <w:pPr>
        <w:spacing w:line="240" w:lineRule="auto"/>
        <w:contextualSpacing/>
        <w:rPr>
          <w:rFonts w:ascii="Arial" w:hAnsi="Arial" w:cs="Arial"/>
          <w:sz w:val="24"/>
          <w:szCs w:val="24"/>
        </w:rPr>
      </w:pPr>
      <w:r>
        <w:rPr>
          <w:rFonts w:ascii="Arial" w:hAnsi="Arial" w:cs="Arial"/>
          <w:sz w:val="24"/>
          <w:szCs w:val="24"/>
        </w:rPr>
        <w:tab/>
        <w:t>3.</w:t>
      </w:r>
      <w:r w:rsidR="008233CE">
        <w:rPr>
          <w:rFonts w:ascii="Arial" w:hAnsi="Arial" w:cs="Arial"/>
          <w:sz w:val="24"/>
          <w:szCs w:val="24"/>
        </w:rPr>
        <w:t xml:space="preserve">  </w:t>
      </w:r>
      <w:r w:rsidR="006A6B0E" w:rsidRPr="00CA13F6">
        <w:rPr>
          <w:rFonts w:ascii="Arial" w:hAnsi="Arial" w:cs="Arial"/>
          <w:sz w:val="24"/>
          <w:szCs w:val="24"/>
          <w:u w:val="single"/>
        </w:rPr>
        <w:t>Term.</w:t>
      </w:r>
      <w:r w:rsidR="006A6B0E">
        <w:rPr>
          <w:rFonts w:ascii="Arial" w:hAnsi="Arial" w:cs="Arial"/>
          <w:sz w:val="24"/>
          <w:szCs w:val="24"/>
        </w:rPr>
        <w:t xml:space="preserve">  The term of this Covenant shall commence on the date hereof and shall continue </w:t>
      </w:r>
      <w:r w:rsidR="009B2433">
        <w:rPr>
          <w:rFonts w:ascii="Arial" w:hAnsi="Arial" w:cs="Arial"/>
          <w:sz w:val="24"/>
          <w:szCs w:val="24"/>
        </w:rPr>
        <w:t>for</w:t>
      </w:r>
      <w:r w:rsidR="00E7164E">
        <w:rPr>
          <w:rFonts w:ascii="Arial" w:hAnsi="Arial" w:cs="Arial"/>
          <w:sz w:val="24"/>
          <w:szCs w:val="24"/>
        </w:rPr>
        <w:t>:</w:t>
      </w:r>
    </w:p>
    <w:p w14:paraId="21DD0982" w14:textId="77777777" w:rsidR="00E7164E" w:rsidRDefault="0025036A" w:rsidP="00D960AD">
      <w:pPr>
        <w:spacing w:line="240" w:lineRule="auto"/>
        <w:contextualSpacing/>
        <w:rPr>
          <w:rFonts w:ascii="Arial" w:hAnsi="Arial" w:cs="Arial"/>
          <w:sz w:val="24"/>
          <w:szCs w:val="24"/>
        </w:rPr>
      </w:pPr>
      <w:r>
        <w:rPr>
          <w:rFonts w:ascii="Arial" w:hAnsi="Arial" w:cs="Arial"/>
          <w:sz w:val="24"/>
          <w:szCs w:val="24"/>
        </w:rPr>
        <w:tab/>
        <w:t>(</w:t>
      </w:r>
      <w:proofErr w:type="gramStart"/>
      <w:r>
        <w:rPr>
          <w:rFonts w:ascii="Arial" w:hAnsi="Arial" w:cs="Arial"/>
          <w:sz w:val="24"/>
          <w:szCs w:val="24"/>
        </w:rPr>
        <w:t>a</w:t>
      </w:r>
      <w:proofErr w:type="gramEnd"/>
      <w:r>
        <w:rPr>
          <w:rFonts w:ascii="Arial" w:hAnsi="Arial" w:cs="Arial"/>
          <w:sz w:val="24"/>
          <w:szCs w:val="24"/>
        </w:rPr>
        <w:t xml:space="preserve">) </w:t>
      </w:r>
      <w:r w:rsidR="00E7164E">
        <w:rPr>
          <w:rFonts w:ascii="Arial" w:hAnsi="Arial" w:cs="Arial"/>
          <w:sz w:val="24"/>
          <w:szCs w:val="24"/>
        </w:rPr>
        <w:t xml:space="preserve">Fifteen (15) years after the closing date of the transfer.  </w:t>
      </w:r>
    </w:p>
    <w:p w14:paraId="37C275E0" w14:textId="77777777" w:rsidR="006A6B0E" w:rsidRDefault="006A6B0E" w:rsidP="00D960AD">
      <w:pPr>
        <w:spacing w:line="240" w:lineRule="auto"/>
        <w:contextualSpacing/>
        <w:rPr>
          <w:rFonts w:ascii="Arial" w:hAnsi="Arial" w:cs="Arial"/>
          <w:sz w:val="24"/>
          <w:szCs w:val="24"/>
        </w:rPr>
      </w:pPr>
    </w:p>
    <w:p w14:paraId="3A30EE50" w14:textId="77777777" w:rsidR="000F19DD" w:rsidRDefault="006A6B0E" w:rsidP="00D960AD">
      <w:pPr>
        <w:spacing w:line="240" w:lineRule="auto"/>
        <w:contextualSpacing/>
        <w:rPr>
          <w:rFonts w:ascii="Arial" w:hAnsi="Arial" w:cs="Arial"/>
          <w:sz w:val="24"/>
          <w:szCs w:val="24"/>
        </w:rPr>
      </w:pPr>
      <w:r>
        <w:rPr>
          <w:rFonts w:ascii="Arial" w:hAnsi="Arial" w:cs="Arial"/>
          <w:sz w:val="24"/>
          <w:szCs w:val="24"/>
        </w:rPr>
        <w:tab/>
        <w:t xml:space="preserve">4.  </w:t>
      </w:r>
      <w:r w:rsidR="00CA13F6" w:rsidRPr="00CA13F6">
        <w:rPr>
          <w:rFonts w:ascii="Arial" w:hAnsi="Arial" w:cs="Arial"/>
          <w:sz w:val="24"/>
          <w:szCs w:val="24"/>
          <w:u w:val="single"/>
        </w:rPr>
        <w:t>Annual Certification</w:t>
      </w:r>
      <w:r w:rsidR="00CA13F6">
        <w:rPr>
          <w:rFonts w:ascii="Arial" w:hAnsi="Arial" w:cs="Arial"/>
          <w:sz w:val="24"/>
          <w:szCs w:val="24"/>
        </w:rPr>
        <w:t xml:space="preserve">. </w:t>
      </w:r>
      <w:r w:rsidR="008233CE">
        <w:rPr>
          <w:rFonts w:ascii="Arial" w:hAnsi="Arial" w:cs="Arial"/>
          <w:sz w:val="24"/>
          <w:szCs w:val="24"/>
        </w:rPr>
        <w:t xml:space="preserve">Transferee shall certify annually its compliance with the deposit and work terms of this Covenant on a form to be provided by TCAC. </w:t>
      </w:r>
    </w:p>
    <w:p w14:paraId="02334809" w14:textId="77777777" w:rsidR="000F19DD" w:rsidRDefault="000F19DD" w:rsidP="00D960AD">
      <w:pPr>
        <w:spacing w:line="240" w:lineRule="auto"/>
        <w:contextualSpacing/>
        <w:rPr>
          <w:rFonts w:ascii="Arial" w:hAnsi="Arial" w:cs="Arial"/>
          <w:sz w:val="24"/>
          <w:szCs w:val="24"/>
        </w:rPr>
      </w:pPr>
    </w:p>
    <w:p w14:paraId="045F3400" w14:textId="77777777" w:rsidR="001A72F5" w:rsidRDefault="000F19DD" w:rsidP="00D960AD">
      <w:pPr>
        <w:spacing w:line="240" w:lineRule="auto"/>
        <w:contextualSpacing/>
        <w:rPr>
          <w:rFonts w:ascii="Arial" w:hAnsi="Arial" w:cs="Arial"/>
          <w:sz w:val="24"/>
          <w:szCs w:val="24"/>
        </w:rPr>
      </w:pPr>
      <w:r w:rsidRPr="001A72F5">
        <w:rPr>
          <w:rFonts w:ascii="Arial" w:hAnsi="Arial" w:cs="Arial"/>
          <w:i/>
          <w:sz w:val="24"/>
          <w:szCs w:val="24"/>
        </w:rPr>
        <w:tab/>
      </w:r>
      <w:r w:rsidR="00D07E35">
        <w:rPr>
          <w:rFonts w:ascii="Arial" w:hAnsi="Arial" w:cs="Arial"/>
          <w:sz w:val="24"/>
          <w:szCs w:val="24"/>
        </w:rPr>
        <w:t>5</w:t>
      </w:r>
      <w:r w:rsidR="001A72F5">
        <w:rPr>
          <w:rFonts w:ascii="Arial" w:hAnsi="Arial" w:cs="Arial"/>
          <w:sz w:val="24"/>
          <w:szCs w:val="24"/>
        </w:rPr>
        <w:t xml:space="preserve">. </w:t>
      </w:r>
      <w:r w:rsidR="001A72F5" w:rsidRPr="00CA13F6">
        <w:rPr>
          <w:rFonts w:ascii="Arial" w:hAnsi="Arial" w:cs="Arial"/>
          <w:sz w:val="24"/>
          <w:szCs w:val="24"/>
          <w:u w:val="single"/>
        </w:rPr>
        <w:t xml:space="preserve"> Effect</w:t>
      </w:r>
      <w:r w:rsidR="001A72F5">
        <w:rPr>
          <w:rFonts w:ascii="Arial" w:hAnsi="Arial" w:cs="Arial"/>
          <w:sz w:val="24"/>
          <w:szCs w:val="24"/>
        </w:rPr>
        <w:t xml:space="preserve">.  </w:t>
      </w:r>
      <w:r w:rsidR="00B75C3C">
        <w:rPr>
          <w:rFonts w:ascii="Arial" w:hAnsi="Arial" w:cs="Arial"/>
          <w:sz w:val="24"/>
          <w:szCs w:val="24"/>
        </w:rPr>
        <w:t xml:space="preserve"> </w:t>
      </w:r>
      <w:r w:rsidR="001A72F5">
        <w:rPr>
          <w:rFonts w:ascii="Arial" w:hAnsi="Arial" w:cs="Arial"/>
          <w:sz w:val="24"/>
          <w:szCs w:val="24"/>
        </w:rPr>
        <w:t xml:space="preserve">The terms and conditions of this Covenant supersede the terms of the </w:t>
      </w:r>
      <w:r w:rsidR="00CA13F6">
        <w:rPr>
          <w:rFonts w:ascii="Arial" w:hAnsi="Arial" w:cs="Arial"/>
          <w:sz w:val="24"/>
          <w:szCs w:val="24"/>
        </w:rPr>
        <w:t xml:space="preserve">TCAC </w:t>
      </w:r>
      <w:r w:rsidR="001A72F5">
        <w:rPr>
          <w:rFonts w:ascii="Arial" w:hAnsi="Arial" w:cs="Arial"/>
          <w:sz w:val="24"/>
          <w:szCs w:val="24"/>
        </w:rPr>
        <w:t xml:space="preserve">Regulatory Agreement and, should there be any conflict or inconsistency between this </w:t>
      </w:r>
      <w:r w:rsidR="00CA13F6">
        <w:rPr>
          <w:rFonts w:ascii="Arial" w:hAnsi="Arial" w:cs="Arial"/>
          <w:sz w:val="24"/>
          <w:szCs w:val="24"/>
        </w:rPr>
        <w:t>Covenant</w:t>
      </w:r>
      <w:r w:rsidR="001A72F5">
        <w:rPr>
          <w:rFonts w:ascii="Arial" w:hAnsi="Arial" w:cs="Arial"/>
          <w:sz w:val="24"/>
          <w:szCs w:val="24"/>
        </w:rPr>
        <w:t xml:space="preserve"> and the </w:t>
      </w:r>
      <w:r w:rsidR="00CA13F6">
        <w:rPr>
          <w:rFonts w:ascii="Arial" w:hAnsi="Arial" w:cs="Arial"/>
          <w:sz w:val="24"/>
          <w:szCs w:val="24"/>
        </w:rPr>
        <w:t xml:space="preserve">TCAC </w:t>
      </w:r>
      <w:r w:rsidR="001A72F5">
        <w:rPr>
          <w:rFonts w:ascii="Arial" w:hAnsi="Arial" w:cs="Arial"/>
          <w:sz w:val="24"/>
          <w:szCs w:val="24"/>
        </w:rPr>
        <w:t xml:space="preserve">Regulatory Agreement, the terms and conditions of this Covenant shall prevail. </w:t>
      </w:r>
    </w:p>
    <w:p w14:paraId="535A965A" w14:textId="77777777" w:rsidR="001A72F5" w:rsidRDefault="001A72F5" w:rsidP="00D960AD">
      <w:pPr>
        <w:spacing w:line="240" w:lineRule="auto"/>
        <w:contextualSpacing/>
        <w:rPr>
          <w:rFonts w:ascii="Arial" w:hAnsi="Arial" w:cs="Arial"/>
          <w:sz w:val="24"/>
          <w:szCs w:val="24"/>
        </w:rPr>
      </w:pPr>
    </w:p>
    <w:p w14:paraId="5546EDED" w14:textId="77777777" w:rsidR="001A72F5" w:rsidRDefault="001A72F5" w:rsidP="00D960AD">
      <w:pPr>
        <w:spacing w:line="240" w:lineRule="auto"/>
        <w:contextualSpacing/>
        <w:rPr>
          <w:rFonts w:ascii="Arial" w:hAnsi="Arial" w:cs="Arial"/>
          <w:sz w:val="24"/>
          <w:szCs w:val="24"/>
        </w:rPr>
      </w:pPr>
      <w:r>
        <w:rPr>
          <w:rFonts w:ascii="Arial" w:hAnsi="Arial" w:cs="Arial"/>
          <w:sz w:val="24"/>
          <w:szCs w:val="24"/>
        </w:rPr>
        <w:tab/>
      </w:r>
      <w:r w:rsidR="00D07E35">
        <w:rPr>
          <w:rFonts w:ascii="Arial" w:hAnsi="Arial" w:cs="Arial"/>
          <w:sz w:val="24"/>
          <w:szCs w:val="24"/>
        </w:rPr>
        <w:t>6</w:t>
      </w:r>
      <w:r>
        <w:rPr>
          <w:rFonts w:ascii="Arial" w:hAnsi="Arial" w:cs="Arial"/>
          <w:sz w:val="24"/>
          <w:szCs w:val="24"/>
        </w:rPr>
        <w:t xml:space="preserve">. </w:t>
      </w:r>
      <w:r w:rsidRPr="00CA13F6">
        <w:rPr>
          <w:rFonts w:ascii="Arial" w:hAnsi="Arial" w:cs="Arial"/>
          <w:sz w:val="24"/>
          <w:szCs w:val="24"/>
          <w:u w:val="single"/>
        </w:rPr>
        <w:t>Binding</w:t>
      </w:r>
      <w:r>
        <w:rPr>
          <w:rFonts w:ascii="Arial" w:hAnsi="Arial" w:cs="Arial"/>
          <w:sz w:val="24"/>
          <w:szCs w:val="24"/>
        </w:rPr>
        <w:t>.  This Covenant shall be binding upon and shall inure to the benefit of the parties hereto and their respective successors and/or assigns.</w:t>
      </w:r>
    </w:p>
    <w:p w14:paraId="1D227597" w14:textId="77777777" w:rsidR="001A72F5" w:rsidRDefault="001A72F5" w:rsidP="00D960AD">
      <w:pPr>
        <w:spacing w:line="240" w:lineRule="auto"/>
        <w:contextualSpacing/>
        <w:rPr>
          <w:rFonts w:ascii="Arial" w:hAnsi="Arial" w:cs="Arial"/>
          <w:sz w:val="24"/>
          <w:szCs w:val="24"/>
        </w:rPr>
      </w:pPr>
    </w:p>
    <w:p w14:paraId="4E05E930" w14:textId="77777777" w:rsidR="001A72F5" w:rsidRDefault="001A72F5" w:rsidP="00D960AD">
      <w:pPr>
        <w:spacing w:line="240" w:lineRule="auto"/>
        <w:contextualSpacing/>
        <w:rPr>
          <w:rFonts w:ascii="Arial" w:hAnsi="Arial" w:cs="Arial"/>
          <w:sz w:val="24"/>
          <w:szCs w:val="24"/>
        </w:rPr>
      </w:pPr>
      <w:r>
        <w:rPr>
          <w:rFonts w:ascii="Arial" w:hAnsi="Arial" w:cs="Arial"/>
          <w:sz w:val="24"/>
          <w:szCs w:val="24"/>
        </w:rPr>
        <w:tab/>
      </w:r>
      <w:r w:rsidR="00D07E35">
        <w:rPr>
          <w:rFonts w:ascii="Arial" w:hAnsi="Arial" w:cs="Arial"/>
          <w:sz w:val="24"/>
          <w:szCs w:val="24"/>
        </w:rPr>
        <w:t>7</w:t>
      </w:r>
      <w:r>
        <w:rPr>
          <w:rFonts w:ascii="Arial" w:hAnsi="Arial" w:cs="Arial"/>
          <w:sz w:val="24"/>
          <w:szCs w:val="24"/>
        </w:rPr>
        <w:t xml:space="preserve">.  </w:t>
      </w:r>
      <w:r w:rsidR="006A6B0E" w:rsidRPr="00CA13F6">
        <w:rPr>
          <w:rFonts w:ascii="Arial" w:hAnsi="Arial" w:cs="Arial"/>
          <w:sz w:val="24"/>
          <w:szCs w:val="24"/>
          <w:u w:val="single"/>
        </w:rPr>
        <w:t>Modifications</w:t>
      </w:r>
      <w:r w:rsidR="006A6B0E">
        <w:rPr>
          <w:rFonts w:ascii="Arial" w:hAnsi="Arial" w:cs="Arial"/>
          <w:sz w:val="24"/>
          <w:szCs w:val="24"/>
        </w:rPr>
        <w:t xml:space="preserve">.  </w:t>
      </w:r>
      <w:r>
        <w:rPr>
          <w:rFonts w:ascii="Arial" w:hAnsi="Arial" w:cs="Arial"/>
          <w:sz w:val="24"/>
          <w:szCs w:val="24"/>
        </w:rPr>
        <w:t xml:space="preserve">This Covenant may not be modified except by an instrument in writing executed by each of the parties hereto or their respective successors and/or assigns.  </w:t>
      </w:r>
    </w:p>
    <w:p w14:paraId="53CFAD47" w14:textId="77777777" w:rsidR="001A72F5" w:rsidRDefault="001A72F5" w:rsidP="00D960AD">
      <w:pPr>
        <w:spacing w:line="240" w:lineRule="auto"/>
        <w:contextualSpacing/>
        <w:rPr>
          <w:rFonts w:ascii="Arial" w:hAnsi="Arial" w:cs="Arial"/>
          <w:sz w:val="24"/>
          <w:szCs w:val="24"/>
        </w:rPr>
      </w:pPr>
    </w:p>
    <w:p w14:paraId="61376AA3" w14:textId="77777777" w:rsidR="006A6B0E" w:rsidRDefault="001A72F5" w:rsidP="00D960AD">
      <w:pPr>
        <w:spacing w:line="240" w:lineRule="auto"/>
        <w:contextualSpacing/>
        <w:rPr>
          <w:rFonts w:ascii="Arial" w:hAnsi="Arial" w:cs="Arial"/>
          <w:sz w:val="24"/>
          <w:szCs w:val="24"/>
        </w:rPr>
      </w:pPr>
      <w:r>
        <w:rPr>
          <w:rFonts w:ascii="Arial" w:hAnsi="Arial" w:cs="Arial"/>
          <w:sz w:val="24"/>
          <w:szCs w:val="24"/>
        </w:rPr>
        <w:tab/>
      </w:r>
      <w:r w:rsidR="00D07E35">
        <w:rPr>
          <w:rFonts w:ascii="Arial" w:hAnsi="Arial" w:cs="Arial"/>
          <w:sz w:val="24"/>
          <w:szCs w:val="24"/>
        </w:rPr>
        <w:t>8</w:t>
      </w:r>
      <w:r>
        <w:rPr>
          <w:rFonts w:ascii="Arial" w:hAnsi="Arial" w:cs="Arial"/>
          <w:sz w:val="24"/>
          <w:szCs w:val="24"/>
        </w:rPr>
        <w:t xml:space="preserve">. </w:t>
      </w:r>
      <w:r w:rsidR="006A6B0E" w:rsidRPr="00CA13F6">
        <w:rPr>
          <w:rFonts w:ascii="Arial" w:hAnsi="Arial" w:cs="Arial"/>
          <w:sz w:val="24"/>
          <w:szCs w:val="24"/>
          <w:u w:val="single"/>
        </w:rPr>
        <w:t>Notices</w:t>
      </w:r>
      <w:r w:rsidR="006A6B0E">
        <w:rPr>
          <w:rFonts w:ascii="Arial" w:hAnsi="Arial" w:cs="Arial"/>
          <w:sz w:val="24"/>
          <w:szCs w:val="24"/>
        </w:rPr>
        <w:t xml:space="preserve">.  </w:t>
      </w:r>
    </w:p>
    <w:p w14:paraId="2602D3FF" w14:textId="32EE0D74" w:rsidR="006A6B0E" w:rsidRDefault="006A6B0E" w:rsidP="00D960AD">
      <w:pPr>
        <w:spacing w:line="240" w:lineRule="auto"/>
        <w:contextualSpacing/>
        <w:rPr>
          <w:rFonts w:ascii="Arial" w:hAnsi="Arial" w:cs="Arial"/>
          <w:sz w:val="24"/>
          <w:szCs w:val="24"/>
        </w:rPr>
      </w:pPr>
      <w:r>
        <w:rPr>
          <w:rFonts w:ascii="Arial" w:hAnsi="Arial" w:cs="Arial"/>
          <w:sz w:val="24"/>
          <w:szCs w:val="24"/>
        </w:rPr>
        <w:tab/>
        <w:t>(a)  Process of Serving Notice. All notices under this Covenant shall be:</w:t>
      </w:r>
    </w:p>
    <w:p w14:paraId="558B9CE0" w14:textId="77777777" w:rsidR="006A6B0E"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(1)  </w:t>
      </w:r>
      <w:proofErr w:type="gramStart"/>
      <w:r>
        <w:rPr>
          <w:rFonts w:ascii="Arial" w:hAnsi="Arial" w:cs="Arial"/>
          <w:sz w:val="24"/>
          <w:szCs w:val="24"/>
        </w:rPr>
        <w:t>in</w:t>
      </w:r>
      <w:proofErr w:type="gramEnd"/>
      <w:r>
        <w:rPr>
          <w:rFonts w:ascii="Arial" w:hAnsi="Arial" w:cs="Arial"/>
          <w:sz w:val="24"/>
          <w:szCs w:val="24"/>
        </w:rPr>
        <w:t xml:space="preserve"> writing and shall be:</w:t>
      </w:r>
    </w:p>
    <w:p w14:paraId="680E22E7" w14:textId="77777777" w:rsidR="006A6B0E"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(A)  </w:t>
      </w:r>
      <w:proofErr w:type="gramStart"/>
      <w:r>
        <w:rPr>
          <w:rFonts w:ascii="Arial" w:hAnsi="Arial" w:cs="Arial"/>
          <w:sz w:val="24"/>
          <w:szCs w:val="24"/>
        </w:rPr>
        <w:t>delivered</w:t>
      </w:r>
      <w:proofErr w:type="gramEnd"/>
      <w:r>
        <w:rPr>
          <w:rFonts w:ascii="Arial" w:hAnsi="Arial" w:cs="Arial"/>
          <w:sz w:val="24"/>
          <w:szCs w:val="24"/>
        </w:rPr>
        <w:t>, in person;</w:t>
      </w:r>
    </w:p>
    <w:p w14:paraId="36AA7378" w14:textId="77777777" w:rsidR="00F87A39" w:rsidRDefault="006A6B0E" w:rsidP="00F87A39">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(B)  </w:t>
      </w:r>
      <w:proofErr w:type="gramStart"/>
      <w:r>
        <w:rPr>
          <w:rFonts w:ascii="Arial" w:hAnsi="Arial" w:cs="Arial"/>
          <w:sz w:val="24"/>
          <w:szCs w:val="24"/>
        </w:rPr>
        <w:t>mailed</w:t>
      </w:r>
      <w:proofErr w:type="gramEnd"/>
      <w:r>
        <w:rPr>
          <w:rFonts w:ascii="Arial" w:hAnsi="Arial" w:cs="Arial"/>
          <w:sz w:val="24"/>
          <w:szCs w:val="24"/>
        </w:rPr>
        <w:t xml:space="preserve">, postage prepaid, either by registered or certified </w:t>
      </w:r>
    </w:p>
    <w:p w14:paraId="015DD67B" w14:textId="1551868A" w:rsidR="006A6B0E" w:rsidRDefault="00F87A39" w:rsidP="00F87A39">
      <w:pPr>
        <w:spacing w:line="240" w:lineRule="auto"/>
        <w:contextualSpacing/>
        <w:rPr>
          <w:rFonts w:ascii="Arial" w:hAnsi="Arial" w:cs="Arial"/>
          <w:sz w:val="24"/>
          <w:szCs w:val="24"/>
        </w:rPr>
      </w:pPr>
      <w:r>
        <w:rPr>
          <w:rFonts w:ascii="Arial" w:hAnsi="Arial" w:cs="Arial"/>
          <w:sz w:val="24"/>
          <w:szCs w:val="24"/>
        </w:rPr>
        <w:t xml:space="preserve">                                       </w:t>
      </w:r>
      <w:proofErr w:type="gramStart"/>
      <w:r w:rsidR="006A6B0E">
        <w:rPr>
          <w:rFonts w:ascii="Arial" w:hAnsi="Arial" w:cs="Arial"/>
          <w:sz w:val="24"/>
          <w:szCs w:val="24"/>
        </w:rPr>
        <w:t>delivery</w:t>
      </w:r>
      <w:proofErr w:type="gramEnd"/>
      <w:r w:rsidR="006A6B0E">
        <w:rPr>
          <w:rFonts w:ascii="Arial" w:hAnsi="Arial" w:cs="Arial"/>
          <w:sz w:val="24"/>
          <w:szCs w:val="24"/>
        </w:rPr>
        <w:t>, return receipt requested;</w:t>
      </w:r>
    </w:p>
    <w:p w14:paraId="07F9E901" w14:textId="77777777" w:rsidR="006A6B0E"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(C)  </w:t>
      </w:r>
      <w:proofErr w:type="gramStart"/>
      <w:r>
        <w:rPr>
          <w:rFonts w:ascii="Arial" w:hAnsi="Arial" w:cs="Arial"/>
          <w:sz w:val="24"/>
          <w:szCs w:val="24"/>
        </w:rPr>
        <w:t>sent</w:t>
      </w:r>
      <w:proofErr w:type="gramEnd"/>
      <w:r>
        <w:rPr>
          <w:rFonts w:ascii="Arial" w:hAnsi="Arial" w:cs="Arial"/>
          <w:sz w:val="24"/>
          <w:szCs w:val="24"/>
        </w:rPr>
        <w:t xml:space="preserve"> by overnight courier; or</w:t>
      </w:r>
    </w:p>
    <w:p w14:paraId="73A30F9B" w14:textId="77777777" w:rsidR="00F87A39"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(D)  </w:t>
      </w:r>
      <w:proofErr w:type="gramStart"/>
      <w:r>
        <w:rPr>
          <w:rFonts w:ascii="Arial" w:hAnsi="Arial" w:cs="Arial"/>
          <w:sz w:val="24"/>
          <w:szCs w:val="24"/>
        </w:rPr>
        <w:t>sent</w:t>
      </w:r>
      <w:proofErr w:type="gramEnd"/>
      <w:r>
        <w:rPr>
          <w:rFonts w:ascii="Arial" w:hAnsi="Arial" w:cs="Arial"/>
          <w:sz w:val="24"/>
          <w:szCs w:val="24"/>
        </w:rPr>
        <w:t xml:space="preserve"> by electronic mail with originals to follow by overnight </w:t>
      </w:r>
    </w:p>
    <w:p w14:paraId="196C874F" w14:textId="34C5FA82" w:rsidR="006A6B0E" w:rsidRDefault="00F87A39" w:rsidP="00D960AD">
      <w:pPr>
        <w:spacing w:line="240" w:lineRule="auto"/>
        <w:contextualSpacing/>
        <w:rPr>
          <w:rFonts w:ascii="Arial" w:hAnsi="Arial" w:cs="Arial"/>
          <w:sz w:val="24"/>
          <w:szCs w:val="24"/>
        </w:rPr>
      </w:pPr>
      <w:r>
        <w:rPr>
          <w:rFonts w:ascii="Arial" w:hAnsi="Arial" w:cs="Arial"/>
          <w:sz w:val="24"/>
          <w:szCs w:val="24"/>
        </w:rPr>
        <w:t xml:space="preserve">                                       </w:t>
      </w:r>
      <w:proofErr w:type="gramStart"/>
      <w:r w:rsidR="006A6B0E">
        <w:rPr>
          <w:rFonts w:ascii="Arial" w:hAnsi="Arial" w:cs="Arial"/>
          <w:sz w:val="24"/>
          <w:szCs w:val="24"/>
        </w:rPr>
        <w:t>courier</w:t>
      </w:r>
      <w:proofErr w:type="gramEnd"/>
      <w:r w:rsidR="006A6B0E">
        <w:rPr>
          <w:rFonts w:ascii="Arial" w:hAnsi="Arial" w:cs="Arial"/>
          <w:sz w:val="24"/>
          <w:szCs w:val="24"/>
        </w:rPr>
        <w:t>;</w:t>
      </w:r>
    </w:p>
    <w:p w14:paraId="2A282964" w14:textId="77777777" w:rsidR="00F87A39"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(2)  </w:t>
      </w:r>
      <w:proofErr w:type="gramStart"/>
      <w:r>
        <w:rPr>
          <w:rFonts w:ascii="Arial" w:hAnsi="Arial" w:cs="Arial"/>
          <w:sz w:val="24"/>
          <w:szCs w:val="24"/>
        </w:rPr>
        <w:t>addressed</w:t>
      </w:r>
      <w:proofErr w:type="gramEnd"/>
      <w:r>
        <w:rPr>
          <w:rFonts w:ascii="Arial" w:hAnsi="Arial" w:cs="Arial"/>
          <w:sz w:val="24"/>
          <w:szCs w:val="24"/>
        </w:rPr>
        <w:t xml:space="preserve"> to the intended recipient at the address(</w:t>
      </w:r>
      <w:proofErr w:type="spellStart"/>
      <w:r>
        <w:rPr>
          <w:rFonts w:ascii="Arial" w:hAnsi="Arial" w:cs="Arial"/>
          <w:sz w:val="24"/>
          <w:szCs w:val="24"/>
        </w:rPr>
        <w:t>es</w:t>
      </w:r>
      <w:proofErr w:type="spellEnd"/>
      <w:r>
        <w:rPr>
          <w:rFonts w:ascii="Arial" w:hAnsi="Arial" w:cs="Arial"/>
          <w:sz w:val="24"/>
          <w:szCs w:val="24"/>
        </w:rPr>
        <w:t xml:space="preserve">) below the </w:t>
      </w:r>
    </w:p>
    <w:p w14:paraId="738FACAA" w14:textId="696898D4" w:rsidR="006A6B0E" w:rsidRDefault="00F87A39" w:rsidP="00D960AD">
      <w:pPr>
        <w:spacing w:line="240" w:lineRule="auto"/>
        <w:contextualSpacing/>
        <w:rPr>
          <w:rFonts w:ascii="Arial" w:hAnsi="Arial" w:cs="Arial"/>
          <w:sz w:val="24"/>
          <w:szCs w:val="24"/>
        </w:rPr>
      </w:pPr>
      <w:r>
        <w:rPr>
          <w:rFonts w:ascii="Arial" w:hAnsi="Arial" w:cs="Arial"/>
          <w:sz w:val="24"/>
          <w:szCs w:val="24"/>
        </w:rPr>
        <w:t xml:space="preserve">                            </w:t>
      </w:r>
      <w:proofErr w:type="gramStart"/>
      <w:r w:rsidR="006A6B0E">
        <w:rPr>
          <w:rFonts w:ascii="Arial" w:hAnsi="Arial" w:cs="Arial"/>
          <w:sz w:val="24"/>
          <w:szCs w:val="24"/>
        </w:rPr>
        <w:t>signature</w:t>
      </w:r>
      <w:proofErr w:type="gramEnd"/>
      <w:r w:rsidR="006A6B0E">
        <w:rPr>
          <w:rFonts w:ascii="Arial" w:hAnsi="Arial" w:cs="Arial"/>
          <w:sz w:val="24"/>
          <w:szCs w:val="24"/>
        </w:rPr>
        <w:t xml:space="preserve"> block, as applicable; and</w:t>
      </w:r>
    </w:p>
    <w:p w14:paraId="69DFD879" w14:textId="77777777" w:rsidR="006A6B0E"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(3)  </w:t>
      </w:r>
      <w:proofErr w:type="gramStart"/>
      <w:r>
        <w:rPr>
          <w:rFonts w:ascii="Arial" w:hAnsi="Arial" w:cs="Arial"/>
          <w:sz w:val="24"/>
          <w:szCs w:val="24"/>
        </w:rPr>
        <w:t>deemed</w:t>
      </w:r>
      <w:proofErr w:type="gramEnd"/>
      <w:r>
        <w:rPr>
          <w:rFonts w:ascii="Arial" w:hAnsi="Arial" w:cs="Arial"/>
          <w:sz w:val="24"/>
          <w:szCs w:val="24"/>
        </w:rPr>
        <w:t xml:space="preserve"> given on the earlier to occur of:</w:t>
      </w:r>
    </w:p>
    <w:p w14:paraId="4B8092F7" w14:textId="77777777" w:rsidR="006A6B0E"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(A)  </w:t>
      </w:r>
      <w:proofErr w:type="gramStart"/>
      <w:r>
        <w:rPr>
          <w:rFonts w:ascii="Arial" w:hAnsi="Arial" w:cs="Arial"/>
          <w:sz w:val="24"/>
          <w:szCs w:val="24"/>
        </w:rPr>
        <w:t>the</w:t>
      </w:r>
      <w:proofErr w:type="gramEnd"/>
      <w:r>
        <w:rPr>
          <w:rFonts w:ascii="Arial" w:hAnsi="Arial" w:cs="Arial"/>
          <w:sz w:val="24"/>
          <w:szCs w:val="24"/>
        </w:rPr>
        <w:t xml:space="preserve"> date when the notice is received </w:t>
      </w:r>
      <w:proofErr w:type="spellStart"/>
      <w:r>
        <w:rPr>
          <w:rFonts w:ascii="Arial" w:hAnsi="Arial" w:cs="Arial"/>
          <w:sz w:val="24"/>
          <w:szCs w:val="24"/>
        </w:rPr>
        <w:t>b</w:t>
      </w:r>
      <w:proofErr w:type="spellEnd"/>
      <w:r>
        <w:rPr>
          <w:rFonts w:ascii="Arial" w:hAnsi="Arial" w:cs="Arial"/>
          <w:sz w:val="24"/>
          <w:szCs w:val="24"/>
        </w:rPr>
        <w:t xml:space="preserve"> the addressee(s); or</w:t>
      </w:r>
    </w:p>
    <w:p w14:paraId="1E92F4FC" w14:textId="77777777" w:rsidR="006A6B0E"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(B)  </w:t>
      </w:r>
      <w:proofErr w:type="gramStart"/>
      <w:r>
        <w:rPr>
          <w:rFonts w:ascii="Arial" w:hAnsi="Arial" w:cs="Arial"/>
          <w:sz w:val="24"/>
          <w:szCs w:val="24"/>
        </w:rPr>
        <w:t>if</w:t>
      </w:r>
      <w:proofErr w:type="gramEnd"/>
      <w:r>
        <w:rPr>
          <w:rFonts w:ascii="Arial" w:hAnsi="Arial" w:cs="Arial"/>
          <w:sz w:val="24"/>
          <w:szCs w:val="24"/>
        </w:rPr>
        <w:t xml:space="preserve"> the recipient refuses or rejects deliver, the date on which the notice is so refused or rejected, as conclusively established by the records of the United States Postal Service or any express courier Service.</w:t>
      </w:r>
    </w:p>
    <w:p w14:paraId="06CD2691" w14:textId="77777777" w:rsidR="006A6B0E" w:rsidRDefault="006A6B0E" w:rsidP="00D960AD">
      <w:pPr>
        <w:spacing w:line="240" w:lineRule="auto"/>
        <w:contextualSpacing/>
        <w:rPr>
          <w:rFonts w:ascii="Arial" w:hAnsi="Arial" w:cs="Arial"/>
          <w:sz w:val="24"/>
          <w:szCs w:val="24"/>
        </w:rPr>
      </w:pPr>
      <w:r>
        <w:rPr>
          <w:rFonts w:ascii="Arial" w:hAnsi="Arial" w:cs="Arial"/>
          <w:sz w:val="24"/>
          <w:szCs w:val="24"/>
        </w:rPr>
        <w:tab/>
        <w:t>(b)  Any party to the Covenant may change the address to which notices intended for it are to be directed by means of notice given to the other parties identified in the Covenant.</w:t>
      </w:r>
    </w:p>
    <w:p w14:paraId="074D32F0" w14:textId="7186FB6C" w:rsidR="006A6B0E" w:rsidRDefault="006A6B0E" w:rsidP="00D960AD">
      <w:pPr>
        <w:spacing w:line="240" w:lineRule="auto"/>
        <w:contextualSpacing/>
        <w:rPr>
          <w:rFonts w:ascii="Arial" w:hAnsi="Arial" w:cs="Arial"/>
          <w:sz w:val="24"/>
          <w:szCs w:val="24"/>
        </w:rPr>
      </w:pPr>
      <w:r>
        <w:rPr>
          <w:rFonts w:ascii="Arial" w:hAnsi="Arial" w:cs="Arial"/>
          <w:sz w:val="24"/>
          <w:szCs w:val="24"/>
        </w:rPr>
        <w:lastRenderedPageBreak/>
        <w:tab/>
        <w:t xml:space="preserve">(c)  </w:t>
      </w:r>
      <w:r w:rsidR="00082A0A">
        <w:rPr>
          <w:rFonts w:ascii="Arial" w:hAnsi="Arial" w:cs="Arial"/>
          <w:sz w:val="24"/>
          <w:szCs w:val="24"/>
        </w:rPr>
        <w:t>Any party</w:t>
      </w:r>
      <w:r>
        <w:rPr>
          <w:rFonts w:ascii="Arial" w:hAnsi="Arial" w:cs="Arial"/>
          <w:sz w:val="24"/>
          <w:szCs w:val="24"/>
        </w:rPr>
        <w:t xml:space="preserve"> to</w:t>
      </w:r>
      <w:r w:rsidR="002013A9">
        <w:rPr>
          <w:rFonts w:ascii="Arial" w:hAnsi="Arial" w:cs="Arial"/>
          <w:sz w:val="24"/>
          <w:szCs w:val="24"/>
        </w:rPr>
        <w:t xml:space="preserve"> this Covenant shall not refuse</w:t>
      </w:r>
      <w:r>
        <w:rPr>
          <w:rFonts w:ascii="Arial" w:hAnsi="Arial" w:cs="Arial"/>
          <w:sz w:val="24"/>
          <w:szCs w:val="24"/>
        </w:rPr>
        <w:t xml:space="preserve"> or reject delivery of any notice given in accordance with this Covenant. Each party is required to acknowledge, in writing, the receipt of any notice upon request by the other party.</w:t>
      </w:r>
      <w:r w:rsidR="001A72F5">
        <w:rPr>
          <w:rFonts w:ascii="Arial" w:hAnsi="Arial" w:cs="Arial"/>
          <w:sz w:val="24"/>
          <w:szCs w:val="24"/>
        </w:rPr>
        <w:t xml:space="preserve"> </w:t>
      </w:r>
    </w:p>
    <w:p w14:paraId="37A7E5BF" w14:textId="77777777" w:rsidR="006A6B0E" w:rsidRDefault="006A6B0E" w:rsidP="00D960AD">
      <w:pPr>
        <w:spacing w:line="240" w:lineRule="auto"/>
        <w:contextualSpacing/>
        <w:rPr>
          <w:rFonts w:ascii="Arial" w:hAnsi="Arial" w:cs="Arial"/>
          <w:sz w:val="24"/>
          <w:szCs w:val="24"/>
        </w:rPr>
      </w:pPr>
    </w:p>
    <w:p w14:paraId="3F25B1F2" w14:textId="77777777" w:rsidR="001A72F5" w:rsidRDefault="006A6B0E" w:rsidP="00D960AD">
      <w:pPr>
        <w:spacing w:line="240" w:lineRule="auto"/>
        <w:contextualSpacing/>
        <w:rPr>
          <w:rFonts w:ascii="Arial" w:hAnsi="Arial" w:cs="Arial"/>
          <w:sz w:val="24"/>
          <w:szCs w:val="24"/>
        </w:rPr>
      </w:pPr>
      <w:r>
        <w:rPr>
          <w:rFonts w:ascii="Arial" w:hAnsi="Arial" w:cs="Arial"/>
          <w:sz w:val="24"/>
          <w:szCs w:val="24"/>
        </w:rPr>
        <w:tab/>
      </w:r>
      <w:r w:rsidR="00D07E35">
        <w:rPr>
          <w:rFonts w:ascii="Arial" w:hAnsi="Arial" w:cs="Arial"/>
          <w:sz w:val="24"/>
          <w:szCs w:val="24"/>
        </w:rPr>
        <w:t>9</w:t>
      </w:r>
      <w:r>
        <w:rPr>
          <w:rFonts w:ascii="Arial" w:hAnsi="Arial" w:cs="Arial"/>
          <w:sz w:val="24"/>
          <w:szCs w:val="24"/>
        </w:rPr>
        <w:t xml:space="preserve">.  </w:t>
      </w:r>
      <w:r w:rsidRPr="00CA13F6">
        <w:rPr>
          <w:rFonts w:ascii="Arial" w:hAnsi="Arial" w:cs="Arial"/>
          <w:sz w:val="24"/>
          <w:szCs w:val="24"/>
          <w:u w:val="single"/>
        </w:rPr>
        <w:t>Validity.</w:t>
      </w:r>
      <w:r>
        <w:rPr>
          <w:rFonts w:ascii="Arial" w:hAnsi="Arial" w:cs="Arial"/>
          <w:sz w:val="24"/>
          <w:szCs w:val="24"/>
        </w:rPr>
        <w:t xml:space="preserve">  </w:t>
      </w:r>
      <w:r w:rsidR="001A72F5">
        <w:rPr>
          <w:rFonts w:ascii="Arial" w:hAnsi="Arial" w:cs="Arial"/>
          <w:sz w:val="24"/>
          <w:szCs w:val="24"/>
        </w:rPr>
        <w:t xml:space="preserve">Notwithstanding anything herein contained, if any one or more of the provisions of this Covenant shall for any reason whatsoever be held to be illegal, invalid or unenforceable in any respect, such illegality, invalidity, or unenforceability shall not affect any other provision of this Covenant, but this Covenant shall be construed as if such an illegal, invalid, or unenforceable provision had never been contained herein.  </w:t>
      </w:r>
    </w:p>
    <w:p w14:paraId="2428576C" w14:textId="77777777" w:rsidR="001A72F5" w:rsidRDefault="001A72F5" w:rsidP="00D960AD">
      <w:pPr>
        <w:spacing w:line="240" w:lineRule="auto"/>
        <w:contextualSpacing/>
        <w:rPr>
          <w:rFonts w:ascii="Arial" w:hAnsi="Arial" w:cs="Arial"/>
          <w:sz w:val="24"/>
          <w:szCs w:val="24"/>
        </w:rPr>
      </w:pPr>
    </w:p>
    <w:p w14:paraId="3AAEA127" w14:textId="77777777" w:rsidR="001A72F5" w:rsidRDefault="001A72F5" w:rsidP="00D960AD">
      <w:pPr>
        <w:spacing w:line="240" w:lineRule="auto"/>
        <w:contextualSpacing/>
        <w:rPr>
          <w:rFonts w:ascii="Arial" w:hAnsi="Arial" w:cs="Arial"/>
          <w:sz w:val="24"/>
          <w:szCs w:val="24"/>
        </w:rPr>
      </w:pPr>
      <w:r>
        <w:rPr>
          <w:rFonts w:ascii="Arial" w:hAnsi="Arial" w:cs="Arial"/>
          <w:sz w:val="24"/>
          <w:szCs w:val="24"/>
        </w:rPr>
        <w:tab/>
      </w:r>
      <w:r w:rsidR="00D07E35">
        <w:rPr>
          <w:rFonts w:ascii="Arial" w:hAnsi="Arial" w:cs="Arial"/>
          <w:sz w:val="24"/>
          <w:szCs w:val="24"/>
        </w:rPr>
        <w:t>10</w:t>
      </w:r>
      <w:r>
        <w:rPr>
          <w:rFonts w:ascii="Arial" w:hAnsi="Arial" w:cs="Arial"/>
          <w:sz w:val="24"/>
          <w:szCs w:val="24"/>
        </w:rPr>
        <w:t xml:space="preserve">.  </w:t>
      </w:r>
      <w:r w:rsidR="006A6B0E" w:rsidRPr="00CA13F6">
        <w:rPr>
          <w:rFonts w:ascii="Arial" w:hAnsi="Arial" w:cs="Arial"/>
          <w:sz w:val="24"/>
          <w:szCs w:val="24"/>
          <w:u w:val="single"/>
        </w:rPr>
        <w:t>Applicable Law.</w:t>
      </w:r>
      <w:r w:rsidR="006A6B0E">
        <w:rPr>
          <w:rFonts w:ascii="Arial" w:hAnsi="Arial" w:cs="Arial"/>
          <w:sz w:val="24"/>
          <w:szCs w:val="24"/>
        </w:rPr>
        <w:t xml:space="preserve">  </w:t>
      </w:r>
      <w:r>
        <w:rPr>
          <w:rFonts w:ascii="Arial" w:hAnsi="Arial" w:cs="Arial"/>
          <w:sz w:val="24"/>
          <w:szCs w:val="24"/>
        </w:rPr>
        <w:t>This Covenant shall be governed</w:t>
      </w:r>
      <w:r w:rsidR="00755B5F">
        <w:rPr>
          <w:rFonts w:ascii="Arial" w:hAnsi="Arial" w:cs="Arial"/>
          <w:sz w:val="24"/>
          <w:szCs w:val="24"/>
        </w:rPr>
        <w:t xml:space="preserve"> by and construed in accordance with</w:t>
      </w:r>
      <w:r>
        <w:rPr>
          <w:rFonts w:ascii="Arial" w:hAnsi="Arial" w:cs="Arial"/>
          <w:sz w:val="24"/>
          <w:szCs w:val="24"/>
        </w:rPr>
        <w:t xml:space="preserve"> all applicable federal laws and the laws of the State</w:t>
      </w:r>
      <w:r w:rsidR="006A6B0E">
        <w:rPr>
          <w:rFonts w:ascii="Arial" w:hAnsi="Arial" w:cs="Arial"/>
          <w:sz w:val="24"/>
          <w:szCs w:val="24"/>
        </w:rPr>
        <w:t xml:space="preserve"> </w:t>
      </w:r>
      <w:r>
        <w:rPr>
          <w:rFonts w:ascii="Arial" w:hAnsi="Arial" w:cs="Arial"/>
          <w:sz w:val="24"/>
          <w:szCs w:val="24"/>
        </w:rPr>
        <w:t xml:space="preserve">of </w:t>
      </w:r>
      <w:r w:rsidR="006A6B0E">
        <w:rPr>
          <w:rFonts w:ascii="Arial" w:hAnsi="Arial" w:cs="Arial"/>
          <w:sz w:val="24"/>
          <w:szCs w:val="24"/>
        </w:rPr>
        <w:t>California</w:t>
      </w:r>
      <w:r>
        <w:rPr>
          <w:rFonts w:ascii="Arial" w:hAnsi="Arial" w:cs="Arial"/>
          <w:sz w:val="24"/>
          <w:szCs w:val="24"/>
        </w:rPr>
        <w:t>.</w:t>
      </w:r>
    </w:p>
    <w:p w14:paraId="5869239E" w14:textId="77777777" w:rsidR="001A72F5" w:rsidRDefault="001A72F5" w:rsidP="00D960AD">
      <w:pPr>
        <w:spacing w:line="240" w:lineRule="auto"/>
        <w:contextualSpacing/>
        <w:rPr>
          <w:rFonts w:ascii="Arial" w:hAnsi="Arial" w:cs="Arial"/>
          <w:sz w:val="24"/>
          <w:szCs w:val="24"/>
        </w:rPr>
      </w:pPr>
    </w:p>
    <w:p w14:paraId="5488450E" w14:textId="6ABA4B5E" w:rsidR="001A72F5" w:rsidRDefault="001A72F5" w:rsidP="00D960AD">
      <w:pPr>
        <w:spacing w:line="240" w:lineRule="auto"/>
        <w:contextualSpacing/>
        <w:rPr>
          <w:rFonts w:ascii="Arial" w:hAnsi="Arial" w:cs="Arial"/>
          <w:sz w:val="24"/>
          <w:szCs w:val="24"/>
        </w:rPr>
      </w:pPr>
      <w:r>
        <w:rPr>
          <w:rFonts w:ascii="Arial" w:hAnsi="Arial" w:cs="Arial"/>
          <w:sz w:val="24"/>
          <w:szCs w:val="24"/>
        </w:rPr>
        <w:tab/>
      </w:r>
      <w:r w:rsidR="00D07E35">
        <w:rPr>
          <w:rFonts w:ascii="Arial" w:hAnsi="Arial" w:cs="Arial"/>
          <w:sz w:val="24"/>
          <w:szCs w:val="24"/>
        </w:rPr>
        <w:t>11</w:t>
      </w:r>
      <w:r>
        <w:rPr>
          <w:rFonts w:ascii="Arial" w:hAnsi="Arial" w:cs="Arial"/>
          <w:sz w:val="24"/>
          <w:szCs w:val="24"/>
        </w:rPr>
        <w:t xml:space="preserve">.  </w:t>
      </w:r>
      <w:r w:rsidR="006A6B0E" w:rsidRPr="00CA13F6">
        <w:rPr>
          <w:rFonts w:ascii="Arial" w:hAnsi="Arial" w:cs="Arial"/>
          <w:sz w:val="24"/>
          <w:szCs w:val="24"/>
          <w:u w:val="single"/>
        </w:rPr>
        <w:t>Recording.</w:t>
      </w:r>
      <w:r w:rsidR="006A6B0E">
        <w:rPr>
          <w:rFonts w:ascii="Arial" w:hAnsi="Arial" w:cs="Arial"/>
          <w:sz w:val="24"/>
          <w:szCs w:val="24"/>
        </w:rPr>
        <w:t xml:space="preserve">  </w:t>
      </w:r>
      <w:r>
        <w:rPr>
          <w:rFonts w:ascii="Arial" w:hAnsi="Arial" w:cs="Arial"/>
          <w:sz w:val="24"/>
          <w:szCs w:val="24"/>
        </w:rPr>
        <w:t xml:space="preserve">It is the intent of the parties that this Covenant shall be recorded in the Official </w:t>
      </w:r>
      <w:r w:rsidR="006A6B0E">
        <w:rPr>
          <w:rFonts w:ascii="Arial" w:hAnsi="Arial" w:cs="Arial"/>
          <w:sz w:val="24"/>
          <w:szCs w:val="24"/>
        </w:rPr>
        <w:t>Records</w:t>
      </w:r>
      <w:r>
        <w:rPr>
          <w:rFonts w:ascii="Arial" w:hAnsi="Arial" w:cs="Arial"/>
          <w:sz w:val="24"/>
          <w:szCs w:val="24"/>
        </w:rPr>
        <w:t>.</w:t>
      </w:r>
    </w:p>
    <w:p w14:paraId="0ACE1011" w14:textId="77777777" w:rsidR="001A72F5" w:rsidRDefault="001A72F5" w:rsidP="00D960AD">
      <w:pPr>
        <w:spacing w:line="240" w:lineRule="auto"/>
        <w:contextualSpacing/>
        <w:rPr>
          <w:rFonts w:ascii="Arial" w:hAnsi="Arial" w:cs="Arial"/>
          <w:sz w:val="24"/>
          <w:szCs w:val="24"/>
        </w:rPr>
      </w:pPr>
    </w:p>
    <w:p w14:paraId="1E4B17D2" w14:textId="77777777" w:rsidR="00755B5F" w:rsidRDefault="001A72F5" w:rsidP="00D960AD">
      <w:pPr>
        <w:spacing w:line="240" w:lineRule="auto"/>
        <w:contextualSpacing/>
        <w:rPr>
          <w:rFonts w:ascii="Arial" w:hAnsi="Arial" w:cs="Arial"/>
          <w:sz w:val="24"/>
          <w:szCs w:val="24"/>
        </w:rPr>
      </w:pPr>
      <w:r>
        <w:rPr>
          <w:rFonts w:ascii="Arial" w:hAnsi="Arial" w:cs="Arial"/>
          <w:sz w:val="24"/>
          <w:szCs w:val="24"/>
        </w:rPr>
        <w:tab/>
        <w:t>1</w:t>
      </w:r>
      <w:r w:rsidR="00D07E35">
        <w:rPr>
          <w:rFonts w:ascii="Arial" w:hAnsi="Arial" w:cs="Arial"/>
          <w:sz w:val="24"/>
          <w:szCs w:val="24"/>
        </w:rPr>
        <w:t>2</w:t>
      </w:r>
      <w:r>
        <w:rPr>
          <w:rFonts w:ascii="Arial" w:hAnsi="Arial" w:cs="Arial"/>
          <w:sz w:val="24"/>
          <w:szCs w:val="24"/>
        </w:rPr>
        <w:t xml:space="preserve">.  </w:t>
      </w:r>
      <w:r w:rsidR="00755B5F" w:rsidRPr="00CA13F6">
        <w:rPr>
          <w:rFonts w:ascii="Arial" w:hAnsi="Arial" w:cs="Arial"/>
          <w:sz w:val="24"/>
          <w:szCs w:val="24"/>
          <w:u w:val="single"/>
        </w:rPr>
        <w:t>Further Instruments.</w:t>
      </w:r>
      <w:r w:rsidR="00755B5F">
        <w:rPr>
          <w:rFonts w:ascii="Arial" w:hAnsi="Arial" w:cs="Arial"/>
          <w:sz w:val="24"/>
          <w:szCs w:val="24"/>
        </w:rPr>
        <w:t xml:space="preserve">  Each of the parties hereto will, whenever and as often as they shall be requested to do so by the other(s), execute, acknowledge and deliver, or caused to be executed, acknowledged, or delivered, any and all such further instruments and documents as may be reasonably necessary to carry out the intent and purpose of this Covenant, and to do any and all further acts reasonably necessary to carry out the intent and purpose of this Covenant.  </w:t>
      </w:r>
    </w:p>
    <w:p w14:paraId="41DD9D3E" w14:textId="77777777" w:rsidR="00740E11" w:rsidRDefault="00740E11" w:rsidP="00D960AD">
      <w:pPr>
        <w:spacing w:line="240" w:lineRule="auto"/>
        <w:contextualSpacing/>
        <w:rPr>
          <w:rFonts w:ascii="Arial" w:hAnsi="Arial" w:cs="Arial"/>
          <w:sz w:val="24"/>
          <w:szCs w:val="24"/>
        </w:rPr>
      </w:pPr>
    </w:p>
    <w:p w14:paraId="6DE63813" w14:textId="07EA4E03" w:rsidR="00740E11" w:rsidRDefault="00740E11" w:rsidP="000C1AD9">
      <w:pPr>
        <w:spacing w:line="240" w:lineRule="auto"/>
        <w:contextualSpacing/>
        <w:rPr>
          <w:rFonts w:ascii="Arial" w:hAnsi="Arial" w:cs="Arial"/>
          <w:sz w:val="24"/>
          <w:szCs w:val="24"/>
        </w:rPr>
      </w:pPr>
      <w:r>
        <w:rPr>
          <w:rFonts w:ascii="Arial" w:hAnsi="Arial" w:cs="Arial"/>
          <w:sz w:val="24"/>
          <w:szCs w:val="24"/>
        </w:rPr>
        <w:tab/>
        <w:t xml:space="preserve">13.  </w:t>
      </w:r>
      <w:r w:rsidRPr="00740E11">
        <w:rPr>
          <w:rFonts w:ascii="Arial" w:hAnsi="Arial" w:cs="Arial"/>
          <w:sz w:val="24"/>
          <w:szCs w:val="24"/>
          <w:u w:val="single"/>
        </w:rPr>
        <w:t>Responsibility for Acts or Omissions</w:t>
      </w:r>
      <w:r>
        <w:rPr>
          <w:rFonts w:ascii="Arial" w:hAnsi="Arial" w:cs="Arial"/>
          <w:sz w:val="24"/>
          <w:szCs w:val="24"/>
        </w:rPr>
        <w:t xml:space="preserve">.  Nothing in this Covenant shall impose on TCAC the obligations of Transferee under this Covenant or require TCAC to assume or assure the </w:t>
      </w:r>
      <w:r w:rsidR="0078197C">
        <w:rPr>
          <w:rFonts w:ascii="Arial" w:hAnsi="Arial" w:cs="Arial"/>
          <w:sz w:val="24"/>
          <w:szCs w:val="24"/>
        </w:rPr>
        <w:t xml:space="preserve">proper </w:t>
      </w:r>
      <w:r>
        <w:rPr>
          <w:rFonts w:ascii="Arial" w:hAnsi="Arial" w:cs="Arial"/>
          <w:sz w:val="24"/>
          <w:szCs w:val="24"/>
        </w:rPr>
        <w:t>completion</w:t>
      </w:r>
      <w:r w:rsidR="002B2CBD">
        <w:rPr>
          <w:rFonts w:ascii="Arial" w:hAnsi="Arial" w:cs="Arial"/>
          <w:sz w:val="24"/>
          <w:szCs w:val="24"/>
        </w:rPr>
        <w:t xml:space="preserve"> of the Short Term Work or Long </w:t>
      </w:r>
      <w:r>
        <w:rPr>
          <w:rFonts w:ascii="Arial" w:hAnsi="Arial" w:cs="Arial"/>
          <w:sz w:val="24"/>
          <w:szCs w:val="24"/>
        </w:rPr>
        <w:t xml:space="preserve">Term Work imposed by this Covenant.  </w:t>
      </w:r>
    </w:p>
    <w:p w14:paraId="340227F7" w14:textId="77777777" w:rsidR="00E758AE" w:rsidRDefault="00E758AE" w:rsidP="00D960AD">
      <w:pPr>
        <w:spacing w:line="240" w:lineRule="auto"/>
        <w:contextualSpacing/>
        <w:rPr>
          <w:rFonts w:ascii="Arial" w:hAnsi="Arial" w:cs="Arial"/>
          <w:sz w:val="24"/>
          <w:szCs w:val="24"/>
        </w:rPr>
      </w:pPr>
    </w:p>
    <w:p w14:paraId="51C3FA55" w14:textId="375FD262" w:rsidR="00E758AE" w:rsidRDefault="001C61B7" w:rsidP="000C1AD9">
      <w:pPr>
        <w:spacing w:line="240" w:lineRule="auto"/>
        <w:contextualSpacing/>
        <w:rPr>
          <w:rFonts w:ascii="Arial" w:hAnsi="Arial" w:cs="Arial"/>
          <w:sz w:val="24"/>
          <w:szCs w:val="24"/>
        </w:rPr>
      </w:pPr>
      <w:r>
        <w:rPr>
          <w:rFonts w:ascii="Arial" w:hAnsi="Arial" w:cs="Arial"/>
          <w:sz w:val="24"/>
          <w:szCs w:val="24"/>
        </w:rPr>
        <w:tab/>
        <w:t>14</w:t>
      </w:r>
      <w:r w:rsidR="00E758AE">
        <w:rPr>
          <w:rFonts w:ascii="Arial" w:hAnsi="Arial" w:cs="Arial"/>
          <w:sz w:val="24"/>
          <w:szCs w:val="24"/>
        </w:rPr>
        <w:t xml:space="preserve">.  </w:t>
      </w:r>
      <w:r w:rsidR="00E758AE" w:rsidRPr="00865D3B">
        <w:rPr>
          <w:rFonts w:ascii="Arial" w:hAnsi="Arial" w:cs="Arial"/>
          <w:sz w:val="24"/>
          <w:szCs w:val="24"/>
          <w:u w:val="single"/>
        </w:rPr>
        <w:t>Default and Remedies</w:t>
      </w:r>
      <w:r w:rsidR="00E758AE">
        <w:rPr>
          <w:rFonts w:ascii="Arial" w:hAnsi="Arial" w:cs="Arial"/>
          <w:sz w:val="24"/>
          <w:szCs w:val="24"/>
        </w:rPr>
        <w:t>.  In the event of any breach or violation of any agreement, obligation, or warranty under</w:t>
      </w:r>
      <w:r w:rsidR="00865D3B">
        <w:rPr>
          <w:rFonts w:ascii="Arial" w:hAnsi="Arial" w:cs="Arial"/>
          <w:sz w:val="24"/>
          <w:szCs w:val="24"/>
        </w:rPr>
        <w:t xml:space="preserve"> this Covenant, TCAC shall give</w:t>
      </w:r>
      <w:r w:rsidR="00E758AE">
        <w:rPr>
          <w:rFonts w:ascii="Arial" w:hAnsi="Arial" w:cs="Arial"/>
          <w:sz w:val="24"/>
          <w:szCs w:val="24"/>
        </w:rPr>
        <w:t xml:space="preserve"> written notice to Transferee</w:t>
      </w:r>
      <w:r w:rsidR="00B42101">
        <w:rPr>
          <w:rFonts w:ascii="Arial" w:hAnsi="Arial" w:cs="Arial"/>
          <w:sz w:val="24"/>
          <w:szCs w:val="24"/>
        </w:rPr>
        <w:t xml:space="preserve">, </w:t>
      </w:r>
      <w:r w:rsidR="00E758AE">
        <w:rPr>
          <w:rFonts w:ascii="Arial" w:hAnsi="Arial" w:cs="Arial"/>
          <w:sz w:val="24"/>
          <w:szCs w:val="24"/>
        </w:rPr>
        <w:t xml:space="preserve">specifying (i) the nature of the breach or violation, (ii) the action required to cure the breach of violation, if an action to cure is possible, and (iii) a date, which shall not be less than </w:t>
      </w:r>
      <w:r w:rsidR="002B2CBD">
        <w:rPr>
          <w:rFonts w:ascii="Arial" w:hAnsi="Arial" w:cs="Arial"/>
          <w:sz w:val="24"/>
          <w:szCs w:val="24"/>
        </w:rPr>
        <w:t>sixty</w:t>
      </w:r>
      <w:r w:rsidR="00E758AE">
        <w:rPr>
          <w:rFonts w:ascii="Arial" w:hAnsi="Arial" w:cs="Arial"/>
          <w:sz w:val="24"/>
          <w:szCs w:val="24"/>
        </w:rPr>
        <w:t xml:space="preserve"> (60) calendar days from the mailing of the notice by which such action to cure must be taken. If</w:t>
      </w:r>
      <w:r w:rsidR="00B42101">
        <w:rPr>
          <w:rFonts w:ascii="Arial" w:hAnsi="Arial" w:cs="Arial"/>
          <w:sz w:val="24"/>
          <w:szCs w:val="24"/>
        </w:rPr>
        <w:t xml:space="preserve"> </w:t>
      </w:r>
      <w:r w:rsidR="00E758AE">
        <w:rPr>
          <w:rFonts w:ascii="Arial" w:hAnsi="Arial" w:cs="Arial"/>
          <w:sz w:val="24"/>
          <w:szCs w:val="24"/>
        </w:rPr>
        <w:t>Transferee</w:t>
      </w:r>
      <w:r w:rsidR="003B7164">
        <w:rPr>
          <w:rFonts w:ascii="Arial" w:hAnsi="Arial" w:cs="Arial"/>
          <w:sz w:val="24"/>
          <w:szCs w:val="24"/>
        </w:rPr>
        <w:t xml:space="preserve"> </w:t>
      </w:r>
      <w:r w:rsidR="007778C9">
        <w:rPr>
          <w:rFonts w:ascii="Arial" w:hAnsi="Arial" w:cs="Arial"/>
          <w:sz w:val="24"/>
          <w:szCs w:val="24"/>
        </w:rPr>
        <w:t>fa</w:t>
      </w:r>
      <w:r w:rsidR="00900436">
        <w:rPr>
          <w:rFonts w:ascii="Arial" w:hAnsi="Arial" w:cs="Arial"/>
          <w:sz w:val="24"/>
          <w:szCs w:val="24"/>
        </w:rPr>
        <w:t>i</w:t>
      </w:r>
      <w:r w:rsidR="007778C9">
        <w:rPr>
          <w:rFonts w:ascii="Arial" w:hAnsi="Arial" w:cs="Arial"/>
          <w:sz w:val="24"/>
          <w:szCs w:val="24"/>
        </w:rPr>
        <w:t>ls</w:t>
      </w:r>
      <w:r w:rsidR="00E758AE">
        <w:rPr>
          <w:rFonts w:ascii="Arial" w:hAnsi="Arial" w:cs="Arial"/>
          <w:sz w:val="24"/>
          <w:szCs w:val="24"/>
        </w:rPr>
        <w:t xml:space="preserve"> to cure the breach or violation within the timeframe specified in the notice, or if a cure is not possible, TCAC ma</w:t>
      </w:r>
      <w:r w:rsidR="00865D3B">
        <w:rPr>
          <w:rFonts w:ascii="Arial" w:hAnsi="Arial" w:cs="Arial"/>
          <w:sz w:val="24"/>
          <w:szCs w:val="24"/>
        </w:rPr>
        <w:t>y</w:t>
      </w:r>
      <w:r w:rsidR="00E758AE">
        <w:rPr>
          <w:rFonts w:ascii="Arial" w:hAnsi="Arial" w:cs="Arial"/>
          <w:sz w:val="24"/>
          <w:szCs w:val="24"/>
        </w:rPr>
        <w:t xml:space="preserve"> proceed with seeking any and all remedies allowed by law</w:t>
      </w:r>
      <w:r w:rsidR="00055A63">
        <w:rPr>
          <w:rFonts w:ascii="Arial" w:hAnsi="Arial" w:cs="Arial"/>
          <w:sz w:val="24"/>
          <w:szCs w:val="24"/>
        </w:rPr>
        <w:t xml:space="preserve"> </w:t>
      </w:r>
      <w:r w:rsidR="00E758AE">
        <w:rPr>
          <w:rFonts w:ascii="Arial" w:hAnsi="Arial" w:cs="Arial"/>
          <w:sz w:val="24"/>
          <w:szCs w:val="24"/>
        </w:rPr>
        <w:t>or in equity</w:t>
      </w:r>
      <w:r w:rsidR="00452BD2">
        <w:rPr>
          <w:rFonts w:ascii="Arial" w:hAnsi="Arial" w:cs="Arial"/>
          <w:sz w:val="24"/>
          <w:szCs w:val="24"/>
        </w:rPr>
        <w:t>,</w:t>
      </w:r>
      <w:r w:rsidR="006D1BB5">
        <w:rPr>
          <w:rFonts w:ascii="Arial" w:hAnsi="Arial" w:cs="Arial"/>
          <w:sz w:val="24"/>
          <w:szCs w:val="24"/>
        </w:rPr>
        <w:t xml:space="preserve"> or in the TCAC Regulatory Agreement,</w:t>
      </w:r>
      <w:r w:rsidR="00452BD2">
        <w:rPr>
          <w:rFonts w:ascii="Arial" w:hAnsi="Arial" w:cs="Arial"/>
          <w:sz w:val="24"/>
          <w:szCs w:val="24"/>
        </w:rPr>
        <w:t xml:space="preserve"> an</w:t>
      </w:r>
      <w:r w:rsidR="00D352EF">
        <w:rPr>
          <w:rFonts w:ascii="Arial" w:hAnsi="Arial" w:cs="Arial"/>
          <w:sz w:val="24"/>
          <w:szCs w:val="24"/>
        </w:rPr>
        <w:t>y</w:t>
      </w:r>
      <w:r w:rsidR="00452BD2">
        <w:rPr>
          <w:rFonts w:ascii="Arial" w:hAnsi="Arial" w:cs="Arial"/>
          <w:sz w:val="24"/>
          <w:szCs w:val="24"/>
        </w:rPr>
        <w:t xml:space="preserve"> of which may be exercised concurrently, independently, or successively</w:t>
      </w:r>
      <w:r w:rsidR="00E758AE">
        <w:rPr>
          <w:rFonts w:ascii="Arial" w:hAnsi="Arial" w:cs="Arial"/>
          <w:sz w:val="24"/>
          <w:szCs w:val="24"/>
        </w:rPr>
        <w:t>.</w:t>
      </w:r>
    </w:p>
    <w:p w14:paraId="66677348" w14:textId="77777777" w:rsidR="00755B5F" w:rsidRDefault="00755B5F" w:rsidP="00D960AD">
      <w:pPr>
        <w:spacing w:line="240" w:lineRule="auto"/>
        <w:contextualSpacing/>
        <w:rPr>
          <w:rFonts w:ascii="Arial" w:hAnsi="Arial" w:cs="Arial"/>
          <w:sz w:val="24"/>
          <w:szCs w:val="24"/>
        </w:rPr>
      </w:pPr>
    </w:p>
    <w:p w14:paraId="29BE7A48" w14:textId="77777777" w:rsidR="00E758AE" w:rsidRDefault="00755B5F" w:rsidP="00D960AD">
      <w:pPr>
        <w:spacing w:line="240" w:lineRule="auto"/>
        <w:contextualSpacing/>
        <w:rPr>
          <w:rFonts w:ascii="Arial" w:hAnsi="Arial" w:cs="Arial"/>
          <w:sz w:val="24"/>
          <w:szCs w:val="24"/>
        </w:rPr>
      </w:pPr>
      <w:r>
        <w:rPr>
          <w:rFonts w:ascii="Arial" w:hAnsi="Arial" w:cs="Arial"/>
          <w:sz w:val="24"/>
          <w:szCs w:val="24"/>
        </w:rPr>
        <w:tab/>
        <w:t>1</w:t>
      </w:r>
      <w:r w:rsidR="001C61B7">
        <w:rPr>
          <w:rFonts w:ascii="Arial" w:hAnsi="Arial" w:cs="Arial"/>
          <w:sz w:val="24"/>
          <w:szCs w:val="24"/>
        </w:rPr>
        <w:t>5</w:t>
      </w:r>
      <w:r>
        <w:rPr>
          <w:rFonts w:ascii="Arial" w:hAnsi="Arial" w:cs="Arial"/>
          <w:sz w:val="24"/>
          <w:szCs w:val="24"/>
        </w:rPr>
        <w:t xml:space="preserve">.  </w:t>
      </w:r>
      <w:r w:rsidR="00B75C3C">
        <w:rPr>
          <w:rFonts w:ascii="Arial" w:hAnsi="Arial" w:cs="Arial"/>
          <w:sz w:val="24"/>
          <w:szCs w:val="24"/>
          <w:u w:val="single"/>
        </w:rPr>
        <w:t>Indemnification and Attorney</w:t>
      </w:r>
      <w:r w:rsidR="003768E5">
        <w:rPr>
          <w:rFonts w:ascii="Arial" w:hAnsi="Arial" w:cs="Arial"/>
          <w:sz w:val="24"/>
          <w:szCs w:val="24"/>
          <w:u w:val="single"/>
        </w:rPr>
        <w:t>’</w:t>
      </w:r>
      <w:r w:rsidR="00B75C3C">
        <w:rPr>
          <w:rFonts w:ascii="Arial" w:hAnsi="Arial" w:cs="Arial"/>
          <w:sz w:val="24"/>
          <w:szCs w:val="24"/>
          <w:u w:val="single"/>
        </w:rPr>
        <w:t>s Fees</w:t>
      </w:r>
      <w:r w:rsidR="00E758AE">
        <w:rPr>
          <w:rFonts w:ascii="Arial" w:hAnsi="Arial" w:cs="Arial"/>
          <w:sz w:val="24"/>
          <w:szCs w:val="24"/>
        </w:rPr>
        <w:t xml:space="preserve">.  </w:t>
      </w:r>
    </w:p>
    <w:p w14:paraId="0B65EFEE" w14:textId="77777777" w:rsidR="00755B5F" w:rsidRDefault="00E758AE" w:rsidP="00D960AD">
      <w:pPr>
        <w:spacing w:line="240" w:lineRule="auto"/>
        <w:contextualSpacing/>
        <w:rPr>
          <w:rFonts w:ascii="Arial" w:hAnsi="Arial" w:cs="Arial"/>
          <w:sz w:val="24"/>
          <w:szCs w:val="24"/>
        </w:rPr>
      </w:pPr>
      <w:r>
        <w:rPr>
          <w:rFonts w:ascii="Arial" w:hAnsi="Arial" w:cs="Arial"/>
          <w:sz w:val="24"/>
          <w:szCs w:val="24"/>
        </w:rPr>
        <w:tab/>
        <w:t xml:space="preserve">(a)  </w:t>
      </w:r>
      <w:r w:rsidR="00794F3A">
        <w:rPr>
          <w:rFonts w:ascii="Arial" w:hAnsi="Arial" w:cs="Arial"/>
          <w:sz w:val="24"/>
          <w:szCs w:val="24"/>
        </w:rPr>
        <w:t>I</w:t>
      </w:r>
      <w:r w:rsidR="00755B5F">
        <w:rPr>
          <w:rFonts w:ascii="Arial" w:hAnsi="Arial" w:cs="Arial"/>
          <w:sz w:val="24"/>
          <w:szCs w:val="24"/>
        </w:rPr>
        <w:t xml:space="preserve">n the event any legal action is commenced by any party hereto concerning this Covenant or the rights and duties of any party hereto, whether such action be an action for damages, or for equitable or declaratory relief, the prevailing party to such litigation shall be entitled to, in addition to all other relief as may be granted by the court, </w:t>
      </w:r>
      <w:r w:rsidR="006020CF">
        <w:rPr>
          <w:rFonts w:ascii="Arial" w:hAnsi="Arial" w:cs="Arial"/>
          <w:sz w:val="24"/>
          <w:szCs w:val="24"/>
        </w:rPr>
        <w:t xml:space="preserve">any and all </w:t>
      </w:r>
      <w:r w:rsidR="00755B5F">
        <w:rPr>
          <w:rFonts w:ascii="Arial" w:hAnsi="Arial" w:cs="Arial"/>
          <w:sz w:val="24"/>
          <w:szCs w:val="24"/>
        </w:rPr>
        <w:t xml:space="preserve">reasonable sums </w:t>
      </w:r>
      <w:r w:rsidR="006020CF">
        <w:rPr>
          <w:rFonts w:ascii="Arial" w:hAnsi="Arial" w:cs="Arial"/>
          <w:sz w:val="24"/>
          <w:szCs w:val="24"/>
        </w:rPr>
        <w:t xml:space="preserve">for costs and expenses related to the enforcement of this </w:t>
      </w:r>
      <w:r w:rsidR="006020CF">
        <w:rPr>
          <w:rFonts w:ascii="Arial" w:hAnsi="Arial" w:cs="Arial"/>
          <w:sz w:val="24"/>
          <w:szCs w:val="24"/>
        </w:rPr>
        <w:lastRenderedPageBreak/>
        <w:t xml:space="preserve">Covenant and the legal action </w:t>
      </w:r>
      <w:r w:rsidR="00755B5F">
        <w:rPr>
          <w:rFonts w:ascii="Arial" w:hAnsi="Arial" w:cs="Arial"/>
          <w:sz w:val="24"/>
          <w:szCs w:val="24"/>
        </w:rPr>
        <w:t>and for attorneys’ fees in an amount to be set by the court.</w:t>
      </w:r>
    </w:p>
    <w:p w14:paraId="60B233C8" w14:textId="7058AC1E" w:rsidR="00E758AE" w:rsidRDefault="00E758AE" w:rsidP="00D960AD">
      <w:pPr>
        <w:spacing w:line="240" w:lineRule="auto"/>
        <w:contextualSpacing/>
        <w:rPr>
          <w:rFonts w:ascii="Arial" w:hAnsi="Arial" w:cs="Arial"/>
          <w:sz w:val="24"/>
          <w:szCs w:val="24"/>
        </w:rPr>
      </w:pPr>
      <w:r>
        <w:rPr>
          <w:rFonts w:ascii="Arial" w:hAnsi="Arial" w:cs="Arial"/>
          <w:sz w:val="24"/>
          <w:szCs w:val="24"/>
        </w:rPr>
        <w:tab/>
        <w:t xml:space="preserve">(b)  </w:t>
      </w:r>
      <w:r w:rsidR="001C0609">
        <w:rPr>
          <w:rFonts w:ascii="Arial" w:hAnsi="Arial" w:cs="Arial"/>
          <w:sz w:val="24"/>
          <w:szCs w:val="24"/>
        </w:rPr>
        <w:t>Transferor and Transferee, as applicable, its successors and assigns, shall defend, indemnify and hold TCAC, its members, officials, directors, employees, and agents, harmless against any losses, damages, liabilities, claims, demands, judgments, actions, court costs, and legal or other expenses (</w:t>
      </w:r>
      <w:r w:rsidR="003768E5">
        <w:rPr>
          <w:rFonts w:ascii="Arial" w:hAnsi="Arial" w:cs="Arial"/>
          <w:sz w:val="24"/>
          <w:szCs w:val="24"/>
        </w:rPr>
        <w:t>including</w:t>
      </w:r>
      <w:r w:rsidR="001C0609">
        <w:rPr>
          <w:rFonts w:ascii="Arial" w:hAnsi="Arial" w:cs="Arial"/>
          <w:sz w:val="24"/>
          <w:szCs w:val="24"/>
        </w:rPr>
        <w:t xml:space="preserve"> </w:t>
      </w:r>
      <w:r w:rsidR="003768E5">
        <w:rPr>
          <w:rFonts w:ascii="Arial" w:hAnsi="Arial" w:cs="Arial"/>
          <w:sz w:val="24"/>
          <w:szCs w:val="24"/>
        </w:rPr>
        <w:t>attorney’s fees) which TCAC ma</w:t>
      </w:r>
      <w:r w:rsidR="001C0609">
        <w:rPr>
          <w:rFonts w:ascii="Arial" w:hAnsi="Arial" w:cs="Arial"/>
          <w:sz w:val="24"/>
          <w:szCs w:val="24"/>
        </w:rPr>
        <w:t xml:space="preserve">y incur as a </w:t>
      </w:r>
      <w:r w:rsidR="003768E5">
        <w:rPr>
          <w:rFonts w:ascii="Arial" w:hAnsi="Arial" w:cs="Arial"/>
          <w:sz w:val="24"/>
          <w:szCs w:val="24"/>
        </w:rPr>
        <w:t>result</w:t>
      </w:r>
      <w:r w:rsidR="001C0609">
        <w:rPr>
          <w:rFonts w:ascii="Arial" w:hAnsi="Arial" w:cs="Arial"/>
          <w:sz w:val="24"/>
          <w:szCs w:val="24"/>
        </w:rPr>
        <w:t xml:space="preserve"> of (i)</w:t>
      </w:r>
      <w:r w:rsidR="00F50D48">
        <w:rPr>
          <w:rFonts w:ascii="Arial" w:hAnsi="Arial" w:cs="Arial"/>
          <w:sz w:val="24"/>
          <w:szCs w:val="24"/>
        </w:rPr>
        <w:t xml:space="preserve"> </w:t>
      </w:r>
      <w:r w:rsidR="001C0609">
        <w:rPr>
          <w:rFonts w:ascii="Arial" w:hAnsi="Arial" w:cs="Arial"/>
          <w:sz w:val="24"/>
          <w:szCs w:val="24"/>
        </w:rPr>
        <w:t xml:space="preserve">Transferor’s or Transferee’s as applicable, failure to </w:t>
      </w:r>
      <w:r w:rsidR="003768E5">
        <w:rPr>
          <w:rFonts w:ascii="Arial" w:hAnsi="Arial" w:cs="Arial"/>
          <w:sz w:val="24"/>
          <w:szCs w:val="24"/>
        </w:rPr>
        <w:t>reasonable</w:t>
      </w:r>
      <w:r w:rsidR="001C0609">
        <w:rPr>
          <w:rFonts w:ascii="Arial" w:hAnsi="Arial" w:cs="Arial"/>
          <w:sz w:val="24"/>
          <w:szCs w:val="24"/>
        </w:rPr>
        <w:t xml:space="preserve"> </w:t>
      </w:r>
      <w:r w:rsidR="003768E5">
        <w:rPr>
          <w:rFonts w:ascii="Arial" w:hAnsi="Arial" w:cs="Arial"/>
          <w:sz w:val="24"/>
          <w:szCs w:val="24"/>
        </w:rPr>
        <w:t>perform</w:t>
      </w:r>
      <w:r w:rsidR="001C0609">
        <w:rPr>
          <w:rFonts w:ascii="Arial" w:hAnsi="Arial" w:cs="Arial"/>
          <w:sz w:val="24"/>
          <w:szCs w:val="24"/>
        </w:rPr>
        <w:t xml:space="preserve"> any material obligations as required by this Covenant; (ii) a failure of any of </w:t>
      </w:r>
      <w:r w:rsidR="003768E5">
        <w:rPr>
          <w:rFonts w:ascii="Arial" w:hAnsi="Arial" w:cs="Arial"/>
          <w:sz w:val="24"/>
          <w:szCs w:val="24"/>
        </w:rPr>
        <w:t>Transferor’s</w:t>
      </w:r>
      <w:r w:rsidR="001C0609">
        <w:rPr>
          <w:rFonts w:ascii="Arial" w:hAnsi="Arial" w:cs="Arial"/>
          <w:sz w:val="24"/>
          <w:szCs w:val="24"/>
        </w:rPr>
        <w:t xml:space="preserve"> or Transferee’s as applicable, </w:t>
      </w:r>
      <w:r w:rsidR="003768E5">
        <w:rPr>
          <w:rFonts w:ascii="Arial" w:hAnsi="Arial" w:cs="Arial"/>
          <w:sz w:val="24"/>
          <w:szCs w:val="24"/>
        </w:rPr>
        <w:t>representations</w:t>
      </w:r>
      <w:r w:rsidR="001C0609">
        <w:rPr>
          <w:rFonts w:ascii="Arial" w:hAnsi="Arial" w:cs="Arial"/>
          <w:sz w:val="24"/>
          <w:szCs w:val="24"/>
        </w:rPr>
        <w:t xml:space="preserve"> or warranties under this Covenant to be true and complete in any material </w:t>
      </w:r>
      <w:r w:rsidR="003768E5">
        <w:rPr>
          <w:rFonts w:ascii="Arial" w:hAnsi="Arial" w:cs="Arial"/>
          <w:sz w:val="24"/>
          <w:szCs w:val="24"/>
        </w:rPr>
        <w:t>respect</w:t>
      </w:r>
      <w:r w:rsidR="001C0609">
        <w:rPr>
          <w:rFonts w:ascii="Arial" w:hAnsi="Arial" w:cs="Arial"/>
          <w:sz w:val="24"/>
          <w:szCs w:val="24"/>
        </w:rPr>
        <w:t>;</w:t>
      </w:r>
      <w:r w:rsidR="00F50D48">
        <w:rPr>
          <w:rFonts w:ascii="Arial" w:hAnsi="Arial" w:cs="Arial"/>
          <w:sz w:val="24"/>
          <w:szCs w:val="24"/>
        </w:rPr>
        <w:t xml:space="preserve"> and</w:t>
      </w:r>
      <w:r w:rsidR="001C0609">
        <w:rPr>
          <w:rFonts w:ascii="Arial" w:hAnsi="Arial" w:cs="Arial"/>
          <w:sz w:val="24"/>
          <w:szCs w:val="24"/>
        </w:rPr>
        <w:t xml:space="preserve"> (iii)</w:t>
      </w:r>
      <w:r w:rsidR="00F50D48">
        <w:rPr>
          <w:rFonts w:ascii="Arial" w:hAnsi="Arial" w:cs="Arial"/>
          <w:sz w:val="24"/>
          <w:szCs w:val="24"/>
        </w:rPr>
        <w:t xml:space="preserve"> </w:t>
      </w:r>
      <w:r w:rsidR="001C0609">
        <w:rPr>
          <w:rFonts w:ascii="Arial" w:hAnsi="Arial" w:cs="Arial"/>
          <w:sz w:val="24"/>
          <w:szCs w:val="24"/>
        </w:rPr>
        <w:t xml:space="preserve">any material breach, act or omission by Transferor or Transferee, as applicable, or their agents or employees with respect to </w:t>
      </w:r>
      <w:r w:rsidR="00F50D48">
        <w:rPr>
          <w:rFonts w:ascii="Arial" w:hAnsi="Arial" w:cs="Arial"/>
          <w:sz w:val="24"/>
          <w:szCs w:val="24"/>
        </w:rPr>
        <w:t>non</w:t>
      </w:r>
      <w:r w:rsidR="001C0609">
        <w:rPr>
          <w:rFonts w:ascii="Arial" w:hAnsi="Arial" w:cs="Arial"/>
          <w:sz w:val="24"/>
          <w:szCs w:val="24"/>
        </w:rPr>
        <w:t xml:space="preserve">compliance with this Covenant. Transferor or Transferee, as applicable, shall pay </w:t>
      </w:r>
      <w:r w:rsidR="003768E5">
        <w:rPr>
          <w:rFonts w:ascii="Arial" w:hAnsi="Arial" w:cs="Arial"/>
          <w:sz w:val="24"/>
          <w:szCs w:val="24"/>
        </w:rPr>
        <w:t>immediately</w:t>
      </w:r>
      <w:r w:rsidR="001C0609">
        <w:rPr>
          <w:rFonts w:ascii="Arial" w:hAnsi="Arial" w:cs="Arial"/>
          <w:sz w:val="24"/>
          <w:szCs w:val="24"/>
        </w:rPr>
        <w:t xml:space="preserve"> upon TCAC’s demand any amounts owing </w:t>
      </w:r>
      <w:r w:rsidR="003768E5">
        <w:rPr>
          <w:rFonts w:ascii="Arial" w:hAnsi="Arial" w:cs="Arial"/>
          <w:sz w:val="24"/>
          <w:szCs w:val="24"/>
        </w:rPr>
        <w:t>under this indemnity.  The duty</w:t>
      </w:r>
      <w:r w:rsidR="001C0609">
        <w:rPr>
          <w:rFonts w:ascii="Arial" w:hAnsi="Arial" w:cs="Arial"/>
          <w:sz w:val="24"/>
          <w:szCs w:val="24"/>
        </w:rPr>
        <w:t xml:space="preserve"> of Transferor or Transferee, as applicable, to indemnify includes the duty to defend TCAC in any court action, administrative action, or other proceeding brought by any third party arising from the </w:t>
      </w:r>
      <w:r w:rsidR="003768E5">
        <w:rPr>
          <w:rFonts w:ascii="Arial" w:hAnsi="Arial" w:cs="Arial"/>
          <w:sz w:val="24"/>
          <w:szCs w:val="24"/>
        </w:rPr>
        <w:t>Project or the Property. This duty</w:t>
      </w:r>
      <w:r w:rsidR="001C0609">
        <w:rPr>
          <w:rFonts w:ascii="Arial" w:hAnsi="Arial" w:cs="Arial"/>
          <w:sz w:val="24"/>
          <w:szCs w:val="24"/>
        </w:rPr>
        <w:t xml:space="preserve"> to </w:t>
      </w:r>
      <w:r w:rsidR="003768E5">
        <w:rPr>
          <w:rFonts w:ascii="Arial" w:hAnsi="Arial" w:cs="Arial"/>
          <w:sz w:val="24"/>
          <w:szCs w:val="24"/>
        </w:rPr>
        <w:t>indemnify</w:t>
      </w:r>
      <w:r w:rsidR="001C0609">
        <w:rPr>
          <w:rFonts w:ascii="Arial" w:hAnsi="Arial" w:cs="Arial"/>
          <w:sz w:val="24"/>
          <w:szCs w:val="24"/>
        </w:rPr>
        <w:t xml:space="preserve"> TCAC shall survive the term of this </w:t>
      </w:r>
      <w:r w:rsidR="003768E5">
        <w:rPr>
          <w:rFonts w:ascii="Arial" w:hAnsi="Arial" w:cs="Arial"/>
          <w:sz w:val="24"/>
          <w:szCs w:val="24"/>
        </w:rPr>
        <w:t>Covenant</w:t>
      </w:r>
      <w:r w:rsidR="001C0609">
        <w:rPr>
          <w:rFonts w:ascii="Arial" w:hAnsi="Arial" w:cs="Arial"/>
          <w:sz w:val="24"/>
          <w:szCs w:val="24"/>
        </w:rPr>
        <w:t xml:space="preserve">.   </w:t>
      </w:r>
    </w:p>
    <w:p w14:paraId="2F7973F2" w14:textId="77777777" w:rsidR="00B75C3C" w:rsidRDefault="00B75C3C" w:rsidP="00D960AD">
      <w:pPr>
        <w:spacing w:line="240" w:lineRule="auto"/>
        <w:contextualSpacing/>
        <w:rPr>
          <w:rFonts w:ascii="Arial" w:hAnsi="Arial" w:cs="Arial"/>
          <w:sz w:val="24"/>
          <w:szCs w:val="24"/>
        </w:rPr>
      </w:pPr>
    </w:p>
    <w:p w14:paraId="6161E128" w14:textId="0FD8F85B" w:rsidR="00B75C3C" w:rsidRDefault="001C61B7" w:rsidP="00AF2994">
      <w:pPr>
        <w:spacing w:line="240" w:lineRule="auto"/>
        <w:contextualSpacing/>
        <w:rPr>
          <w:rFonts w:ascii="Arial" w:hAnsi="Arial" w:cs="Arial"/>
          <w:sz w:val="24"/>
          <w:szCs w:val="24"/>
        </w:rPr>
      </w:pPr>
      <w:r>
        <w:rPr>
          <w:rFonts w:ascii="Arial" w:hAnsi="Arial" w:cs="Arial"/>
          <w:sz w:val="24"/>
          <w:szCs w:val="24"/>
        </w:rPr>
        <w:tab/>
        <w:t>16</w:t>
      </w:r>
      <w:r w:rsidR="00B75C3C">
        <w:rPr>
          <w:rFonts w:ascii="Arial" w:hAnsi="Arial" w:cs="Arial"/>
          <w:sz w:val="24"/>
          <w:szCs w:val="24"/>
        </w:rPr>
        <w:t xml:space="preserve">.  </w:t>
      </w:r>
      <w:r w:rsidR="00B75C3C" w:rsidRPr="00B75C3C">
        <w:rPr>
          <w:rFonts w:ascii="Arial" w:hAnsi="Arial" w:cs="Arial"/>
          <w:sz w:val="24"/>
          <w:szCs w:val="24"/>
          <w:u w:val="single"/>
        </w:rPr>
        <w:t>No Waiver of Rights</w:t>
      </w:r>
      <w:r w:rsidR="00B75C3C">
        <w:rPr>
          <w:rFonts w:ascii="Arial" w:hAnsi="Arial" w:cs="Arial"/>
          <w:sz w:val="24"/>
          <w:szCs w:val="24"/>
        </w:rPr>
        <w:t xml:space="preserve">.  No failure or delay of TCAC in any one instance to exercise any remedy or power given it by this Covenant or to insist upon strict compliance by Transferee of any obligation imposed on it herein in any other instance and no custom or practice of any party hereto at variance with any term hereof shall constitute a waiver or a modification of the terms hereof by </w:t>
      </w:r>
      <w:r w:rsidR="00445E58">
        <w:rPr>
          <w:rFonts w:ascii="Arial" w:hAnsi="Arial" w:cs="Arial"/>
          <w:sz w:val="24"/>
          <w:szCs w:val="24"/>
        </w:rPr>
        <w:t>TCAC</w:t>
      </w:r>
      <w:r w:rsidR="00B75C3C">
        <w:rPr>
          <w:rFonts w:ascii="Arial" w:hAnsi="Arial" w:cs="Arial"/>
          <w:sz w:val="24"/>
          <w:szCs w:val="24"/>
        </w:rPr>
        <w:t xml:space="preserve"> or any right it has herein to demand strict compliance with term thereof by the </w:t>
      </w:r>
      <w:r w:rsidR="00445E58">
        <w:rPr>
          <w:rFonts w:ascii="Arial" w:hAnsi="Arial" w:cs="Arial"/>
          <w:sz w:val="24"/>
          <w:szCs w:val="24"/>
        </w:rPr>
        <w:t xml:space="preserve">Transferee, </w:t>
      </w:r>
      <w:r w:rsidR="00B75C3C">
        <w:rPr>
          <w:rFonts w:ascii="Arial" w:hAnsi="Arial" w:cs="Arial"/>
          <w:sz w:val="24"/>
          <w:szCs w:val="24"/>
        </w:rPr>
        <w:t>in any other instance.</w:t>
      </w:r>
    </w:p>
    <w:p w14:paraId="030797FF" w14:textId="77777777" w:rsidR="00755B5F" w:rsidRDefault="00755B5F" w:rsidP="00D960AD">
      <w:pPr>
        <w:spacing w:line="240" w:lineRule="auto"/>
        <w:contextualSpacing/>
        <w:rPr>
          <w:rFonts w:ascii="Arial" w:hAnsi="Arial" w:cs="Arial"/>
          <w:sz w:val="24"/>
          <w:szCs w:val="24"/>
        </w:rPr>
      </w:pPr>
    </w:p>
    <w:p w14:paraId="555ECAA8" w14:textId="77777777" w:rsidR="00755B5F" w:rsidRDefault="00755B5F" w:rsidP="00D960AD">
      <w:pPr>
        <w:spacing w:line="240" w:lineRule="auto"/>
        <w:contextualSpacing/>
        <w:rPr>
          <w:rFonts w:ascii="Arial" w:hAnsi="Arial" w:cs="Arial"/>
          <w:sz w:val="24"/>
          <w:szCs w:val="24"/>
        </w:rPr>
      </w:pPr>
      <w:r>
        <w:rPr>
          <w:rFonts w:ascii="Arial" w:hAnsi="Arial" w:cs="Arial"/>
          <w:sz w:val="24"/>
          <w:szCs w:val="24"/>
        </w:rPr>
        <w:tab/>
        <w:t>1</w:t>
      </w:r>
      <w:r w:rsidR="001C61B7">
        <w:rPr>
          <w:rFonts w:ascii="Arial" w:hAnsi="Arial" w:cs="Arial"/>
          <w:sz w:val="24"/>
          <w:szCs w:val="24"/>
        </w:rPr>
        <w:t>7</w:t>
      </w:r>
      <w:r>
        <w:rPr>
          <w:rFonts w:ascii="Arial" w:hAnsi="Arial" w:cs="Arial"/>
          <w:sz w:val="24"/>
          <w:szCs w:val="24"/>
        </w:rPr>
        <w:t xml:space="preserve">.  </w:t>
      </w:r>
      <w:r w:rsidRPr="00CA13F6">
        <w:rPr>
          <w:rFonts w:ascii="Arial" w:hAnsi="Arial" w:cs="Arial"/>
          <w:sz w:val="24"/>
          <w:szCs w:val="24"/>
          <w:u w:val="single"/>
        </w:rPr>
        <w:t>Valid Authorization</w:t>
      </w:r>
      <w:r>
        <w:rPr>
          <w:rFonts w:ascii="Arial" w:hAnsi="Arial" w:cs="Arial"/>
          <w:sz w:val="24"/>
          <w:szCs w:val="24"/>
        </w:rPr>
        <w:t>.  Each person executing this Covenant on behalf of a party hereto represents and warrants that such person is duly and validly authorized to do so on behalf of such party with full right and authority to execute this Covenant and to bind suc</w:t>
      </w:r>
      <w:r w:rsidR="00CA13F6">
        <w:rPr>
          <w:rFonts w:ascii="Arial" w:hAnsi="Arial" w:cs="Arial"/>
          <w:sz w:val="24"/>
          <w:szCs w:val="24"/>
        </w:rPr>
        <w:t xml:space="preserve">h party with respect to all of </w:t>
      </w:r>
      <w:r>
        <w:rPr>
          <w:rFonts w:ascii="Arial" w:hAnsi="Arial" w:cs="Arial"/>
          <w:sz w:val="24"/>
          <w:szCs w:val="24"/>
        </w:rPr>
        <w:t xml:space="preserve">its obligations hereunder.  </w:t>
      </w:r>
    </w:p>
    <w:p w14:paraId="309171A4" w14:textId="77777777" w:rsidR="0078197C" w:rsidRDefault="0078197C" w:rsidP="00D960AD">
      <w:pPr>
        <w:spacing w:line="240" w:lineRule="auto"/>
        <w:contextualSpacing/>
        <w:rPr>
          <w:rFonts w:ascii="Arial" w:hAnsi="Arial" w:cs="Arial"/>
          <w:sz w:val="24"/>
          <w:szCs w:val="24"/>
        </w:rPr>
      </w:pPr>
    </w:p>
    <w:p w14:paraId="56C16C8E" w14:textId="77777777" w:rsidR="00082A0A" w:rsidRDefault="001C61B7" w:rsidP="00D960AD">
      <w:pPr>
        <w:spacing w:line="240" w:lineRule="auto"/>
        <w:contextualSpacing/>
        <w:rPr>
          <w:rFonts w:ascii="Arial" w:hAnsi="Arial" w:cs="Arial"/>
          <w:sz w:val="24"/>
          <w:szCs w:val="24"/>
        </w:rPr>
      </w:pPr>
      <w:r>
        <w:rPr>
          <w:rFonts w:ascii="Arial" w:hAnsi="Arial" w:cs="Arial"/>
          <w:sz w:val="24"/>
          <w:szCs w:val="24"/>
        </w:rPr>
        <w:tab/>
      </w:r>
      <w:r w:rsidR="00DA5F0A">
        <w:rPr>
          <w:rFonts w:ascii="Arial" w:hAnsi="Arial" w:cs="Arial"/>
          <w:sz w:val="24"/>
          <w:szCs w:val="24"/>
        </w:rPr>
        <w:t>18</w:t>
      </w:r>
      <w:r w:rsidR="0078197C">
        <w:rPr>
          <w:rFonts w:ascii="Arial" w:hAnsi="Arial" w:cs="Arial"/>
          <w:sz w:val="24"/>
          <w:szCs w:val="24"/>
        </w:rPr>
        <w:t xml:space="preserve">.  </w:t>
      </w:r>
      <w:r>
        <w:rPr>
          <w:rFonts w:ascii="Arial" w:hAnsi="Arial" w:cs="Arial"/>
          <w:sz w:val="24"/>
          <w:szCs w:val="24"/>
          <w:u w:val="single"/>
        </w:rPr>
        <w:t>Time of</w:t>
      </w:r>
      <w:r w:rsidR="0078197C" w:rsidRPr="001C61B7">
        <w:rPr>
          <w:rFonts w:ascii="Arial" w:hAnsi="Arial" w:cs="Arial"/>
          <w:sz w:val="24"/>
          <w:szCs w:val="24"/>
          <w:u w:val="single"/>
        </w:rPr>
        <w:t xml:space="preserve"> Essence</w:t>
      </w:r>
      <w:r w:rsidR="0078197C">
        <w:rPr>
          <w:rFonts w:ascii="Arial" w:hAnsi="Arial" w:cs="Arial"/>
          <w:sz w:val="24"/>
          <w:szCs w:val="24"/>
        </w:rPr>
        <w:t xml:space="preserve">.  Time is of the essence in the performance of every </w:t>
      </w:r>
      <w:r>
        <w:rPr>
          <w:rFonts w:ascii="Arial" w:hAnsi="Arial" w:cs="Arial"/>
          <w:sz w:val="24"/>
          <w:szCs w:val="24"/>
        </w:rPr>
        <w:t>obligation</w:t>
      </w:r>
      <w:r w:rsidR="0078197C">
        <w:rPr>
          <w:rFonts w:ascii="Arial" w:hAnsi="Arial" w:cs="Arial"/>
          <w:sz w:val="24"/>
          <w:szCs w:val="24"/>
        </w:rPr>
        <w:t xml:space="preserve"> contained in this Covenant.</w:t>
      </w:r>
    </w:p>
    <w:p w14:paraId="556E6478" w14:textId="77777777" w:rsidR="00082A0A" w:rsidRDefault="00082A0A" w:rsidP="00D960AD">
      <w:pPr>
        <w:spacing w:line="240" w:lineRule="auto"/>
        <w:contextualSpacing/>
        <w:rPr>
          <w:rFonts w:ascii="Arial" w:hAnsi="Arial" w:cs="Arial"/>
          <w:sz w:val="24"/>
          <w:szCs w:val="24"/>
        </w:rPr>
      </w:pPr>
    </w:p>
    <w:p w14:paraId="0711241E" w14:textId="77777777" w:rsidR="001A72F5" w:rsidRDefault="00755B5F" w:rsidP="00D960AD">
      <w:pPr>
        <w:spacing w:line="240" w:lineRule="auto"/>
        <w:contextualSpacing/>
        <w:rPr>
          <w:rFonts w:ascii="Arial" w:hAnsi="Arial" w:cs="Arial"/>
          <w:sz w:val="24"/>
          <w:szCs w:val="24"/>
        </w:rPr>
      </w:pPr>
      <w:r>
        <w:rPr>
          <w:rFonts w:ascii="Arial" w:hAnsi="Arial" w:cs="Arial"/>
          <w:sz w:val="24"/>
          <w:szCs w:val="24"/>
        </w:rPr>
        <w:tab/>
      </w:r>
      <w:r w:rsidR="00DA5F0A">
        <w:rPr>
          <w:rFonts w:ascii="Arial" w:hAnsi="Arial" w:cs="Arial"/>
          <w:sz w:val="24"/>
          <w:szCs w:val="24"/>
        </w:rPr>
        <w:t>19</w:t>
      </w:r>
      <w:r>
        <w:rPr>
          <w:rFonts w:ascii="Arial" w:hAnsi="Arial" w:cs="Arial"/>
          <w:sz w:val="24"/>
          <w:szCs w:val="24"/>
        </w:rPr>
        <w:t xml:space="preserve">.  </w:t>
      </w:r>
      <w:r w:rsidR="006A6B0E" w:rsidRPr="00CA13F6">
        <w:rPr>
          <w:rFonts w:ascii="Arial" w:hAnsi="Arial" w:cs="Arial"/>
          <w:sz w:val="24"/>
          <w:szCs w:val="24"/>
          <w:u w:val="single"/>
        </w:rPr>
        <w:t>Counterparts</w:t>
      </w:r>
      <w:r w:rsidR="006A6B0E">
        <w:rPr>
          <w:rFonts w:ascii="Arial" w:hAnsi="Arial" w:cs="Arial"/>
          <w:sz w:val="24"/>
          <w:szCs w:val="24"/>
        </w:rPr>
        <w:t xml:space="preserve">. </w:t>
      </w:r>
      <w:r w:rsidR="001A72F5">
        <w:rPr>
          <w:rFonts w:ascii="Arial" w:hAnsi="Arial" w:cs="Arial"/>
          <w:sz w:val="24"/>
          <w:szCs w:val="24"/>
        </w:rPr>
        <w:t xml:space="preserve">This Agreement may be executed in any number of counterparts and all </w:t>
      </w:r>
      <w:r w:rsidR="006A6B0E">
        <w:rPr>
          <w:rFonts w:ascii="Arial" w:hAnsi="Arial" w:cs="Arial"/>
          <w:sz w:val="24"/>
          <w:szCs w:val="24"/>
        </w:rPr>
        <w:t>counterparts</w:t>
      </w:r>
      <w:r w:rsidR="001A72F5">
        <w:rPr>
          <w:rFonts w:ascii="Arial" w:hAnsi="Arial" w:cs="Arial"/>
          <w:sz w:val="24"/>
          <w:szCs w:val="24"/>
        </w:rPr>
        <w:t xml:space="preserve"> shall be construed together and shall constitute but one </w:t>
      </w:r>
      <w:r w:rsidR="006A6B0E">
        <w:rPr>
          <w:rFonts w:ascii="Arial" w:hAnsi="Arial" w:cs="Arial"/>
          <w:sz w:val="24"/>
          <w:szCs w:val="24"/>
        </w:rPr>
        <w:t>Covenant</w:t>
      </w:r>
      <w:r w:rsidR="001A72F5">
        <w:rPr>
          <w:rFonts w:ascii="Arial" w:hAnsi="Arial" w:cs="Arial"/>
          <w:sz w:val="24"/>
          <w:szCs w:val="24"/>
        </w:rPr>
        <w:t>.</w:t>
      </w:r>
    </w:p>
    <w:p w14:paraId="37A3422E" w14:textId="77777777" w:rsidR="001A72F5" w:rsidRDefault="001A72F5" w:rsidP="00D960AD">
      <w:pPr>
        <w:spacing w:line="240" w:lineRule="auto"/>
        <w:contextualSpacing/>
        <w:rPr>
          <w:rFonts w:ascii="Arial" w:hAnsi="Arial" w:cs="Arial"/>
          <w:sz w:val="24"/>
          <w:szCs w:val="24"/>
        </w:rPr>
      </w:pPr>
    </w:p>
    <w:p w14:paraId="626E4EFC" w14:textId="77777777" w:rsidR="00FE4A11" w:rsidRDefault="001A72F5" w:rsidP="00D960AD">
      <w:pPr>
        <w:spacing w:line="240" w:lineRule="auto"/>
        <w:contextualSpacing/>
        <w:rPr>
          <w:rFonts w:ascii="Arial" w:hAnsi="Arial" w:cs="Arial"/>
          <w:sz w:val="24"/>
          <w:szCs w:val="24"/>
        </w:rPr>
      </w:pPr>
      <w:r>
        <w:rPr>
          <w:rFonts w:ascii="Arial" w:hAnsi="Arial" w:cs="Arial"/>
          <w:sz w:val="24"/>
          <w:szCs w:val="24"/>
        </w:rPr>
        <w:tab/>
      </w:r>
    </w:p>
    <w:p w14:paraId="6A9EE764" w14:textId="77777777" w:rsidR="00FE4A11" w:rsidRDefault="00FE4A11" w:rsidP="00D960AD">
      <w:pPr>
        <w:spacing w:line="240" w:lineRule="auto"/>
        <w:contextualSpacing/>
        <w:rPr>
          <w:rFonts w:ascii="Arial" w:hAnsi="Arial" w:cs="Arial"/>
          <w:sz w:val="24"/>
          <w:szCs w:val="24"/>
        </w:rPr>
      </w:pPr>
    </w:p>
    <w:p w14:paraId="6D1FE67B" w14:textId="77777777" w:rsidR="00FE4A11" w:rsidRDefault="00FE4A11" w:rsidP="00D960AD">
      <w:pPr>
        <w:spacing w:line="240" w:lineRule="auto"/>
        <w:contextualSpacing/>
        <w:rPr>
          <w:rFonts w:ascii="Arial" w:hAnsi="Arial" w:cs="Arial"/>
          <w:sz w:val="24"/>
          <w:szCs w:val="24"/>
        </w:rPr>
      </w:pPr>
    </w:p>
    <w:p w14:paraId="7BD9DFE3" w14:textId="77777777" w:rsidR="00FE4A11" w:rsidRDefault="00FE4A11" w:rsidP="00D960AD">
      <w:pPr>
        <w:spacing w:line="240" w:lineRule="auto"/>
        <w:contextualSpacing/>
        <w:rPr>
          <w:rFonts w:ascii="Arial" w:hAnsi="Arial" w:cs="Arial"/>
          <w:sz w:val="24"/>
          <w:szCs w:val="24"/>
        </w:rPr>
      </w:pPr>
    </w:p>
    <w:p w14:paraId="706EF42F" w14:textId="77777777" w:rsidR="00FE4A11" w:rsidRDefault="00FE4A11" w:rsidP="00D960AD">
      <w:pPr>
        <w:spacing w:line="240" w:lineRule="auto"/>
        <w:contextualSpacing/>
        <w:rPr>
          <w:rFonts w:ascii="Arial" w:hAnsi="Arial" w:cs="Arial"/>
          <w:sz w:val="24"/>
          <w:szCs w:val="24"/>
        </w:rPr>
      </w:pPr>
    </w:p>
    <w:p w14:paraId="6B9A9E7E" w14:textId="77777777" w:rsidR="00FE4A11" w:rsidRDefault="00FE4A11" w:rsidP="00D960AD">
      <w:pPr>
        <w:spacing w:line="240" w:lineRule="auto"/>
        <w:contextualSpacing/>
        <w:rPr>
          <w:rFonts w:ascii="Arial" w:hAnsi="Arial" w:cs="Arial"/>
          <w:sz w:val="24"/>
          <w:szCs w:val="24"/>
        </w:rPr>
      </w:pPr>
    </w:p>
    <w:p w14:paraId="25BF2583" w14:textId="77777777" w:rsidR="00FE4A11" w:rsidRDefault="00FE4A11" w:rsidP="00D960AD">
      <w:pPr>
        <w:spacing w:line="240" w:lineRule="auto"/>
        <w:contextualSpacing/>
        <w:rPr>
          <w:rFonts w:ascii="Arial" w:hAnsi="Arial" w:cs="Arial"/>
          <w:sz w:val="24"/>
          <w:szCs w:val="24"/>
        </w:rPr>
      </w:pPr>
    </w:p>
    <w:p w14:paraId="0D2EA9CB" w14:textId="3CD8F795" w:rsidR="001A72F5" w:rsidRDefault="001A72F5" w:rsidP="00FE4A11">
      <w:pPr>
        <w:spacing w:line="240" w:lineRule="auto"/>
        <w:ind w:firstLine="720"/>
        <w:contextualSpacing/>
        <w:rPr>
          <w:rFonts w:ascii="Arial" w:hAnsi="Arial" w:cs="Arial"/>
          <w:sz w:val="24"/>
          <w:szCs w:val="24"/>
        </w:rPr>
      </w:pPr>
      <w:r w:rsidRPr="00CA13F6">
        <w:rPr>
          <w:rFonts w:ascii="Arial" w:hAnsi="Arial" w:cs="Arial"/>
          <w:b/>
          <w:sz w:val="24"/>
          <w:szCs w:val="24"/>
        </w:rPr>
        <w:lastRenderedPageBreak/>
        <w:t>IN WITNESS WHEREOF</w:t>
      </w:r>
      <w:r>
        <w:rPr>
          <w:rFonts w:ascii="Arial" w:hAnsi="Arial" w:cs="Arial"/>
          <w:sz w:val="24"/>
          <w:szCs w:val="24"/>
        </w:rPr>
        <w:t xml:space="preserve">, each of the TCAC, the Transferor, and the Transferee has caused this </w:t>
      </w:r>
      <w:r w:rsidR="008176E1">
        <w:rPr>
          <w:rFonts w:ascii="Arial" w:hAnsi="Arial" w:cs="Arial"/>
          <w:sz w:val="24"/>
          <w:szCs w:val="24"/>
        </w:rPr>
        <w:t>Covenant</w:t>
      </w:r>
      <w:r>
        <w:rPr>
          <w:rFonts w:ascii="Arial" w:hAnsi="Arial" w:cs="Arial"/>
          <w:sz w:val="24"/>
          <w:szCs w:val="24"/>
        </w:rPr>
        <w:t xml:space="preserve"> to be signed by its duly authori</w:t>
      </w:r>
      <w:r w:rsidR="008176E1">
        <w:rPr>
          <w:rFonts w:ascii="Arial" w:hAnsi="Arial" w:cs="Arial"/>
          <w:sz w:val="24"/>
          <w:szCs w:val="24"/>
        </w:rPr>
        <w:t>z</w:t>
      </w:r>
      <w:r>
        <w:rPr>
          <w:rFonts w:ascii="Arial" w:hAnsi="Arial" w:cs="Arial"/>
          <w:sz w:val="24"/>
          <w:szCs w:val="24"/>
        </w:rPr>
        <w:t xml:space="preserve">ed representative, to be effective as of the day and year first written above, notwithstanding the actual date of execution.  </w:t>
      </w:r>
    </w:p>
    <w:p w14:paraId="2D7CC54A" w14:textId="77777777" w:rsidR="00B42101" w:rsidRDefault="00B42101" w:rsidP="00D960AD">
      <w:pPr>
        <w:spacing w:line="240" w:lineRule="auto"/>
        <w:contextualSpacing/>
        <w:rPr>
          <w:rFonts w:ascii="Arial" w:hAnsi="Arial" w:cs="Arial"/>
          <w:sz w:val="24"/>
          <w:szCs w:val="24"/>
        </w:rPr>
      </w:pPr>
    </w:p>
    <w:p w14:paraId="43C7101F" w14:textId="77777777" w:rsidR="00376E15" w:rsidRPr="0013301E" w:rsidRDefault="00376E15" w:rsidP="00D960AD">
      <w:pPr>
        <w:spacing w:line="240" w:lineRule="auto"/>
        <w:contextualSpacing/>
        <w:rPr>
          <w:rFonts w:ascii="Arial" w:hAnsi="Arial" w:cs="Arial"/>
          <w:b/>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3301E">
        <w:rPr>
          <w:rFonts w:ascii="Arial" w:hAnsi="Arial" w:cs="Arial"/>
          <w:b/>
          <w:sz w:val="24"/>
          <w:szCs w:val="24"/>
          <w:u w:val="single"/>
        </w:rPr>
        <w:t>TRANSFEROR</w:t>
      </w:r>
    </w:p>
    <w:p w14:paraId="46C24669" w14:textId="77777777" w:rsidR="00CA13F6" w:rsidRDefault="00376E15" w:rsidP="00D960AD">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3BDC9E77" w14:textId="77777777" w:rsidR="00FE4A11" w:rsidRDefault="00FE4A11" w:rsidP="00D960AD">
      <w:pPr>
        <w:spacing w:line="240" w:lineRule="auto"/>
        <w:contextualSpacing/>
        <w:rPr>
          <w:rFonts w:ascii="Arial" w:hAnsi="Arial" w:cs="Arial"/>
          <w:sz w:val="24"/>
          <w:szCs w:val="24"/>
        </w:rPr>
      </w:pPr>
    </w:p>
    <w:p w14:paraId="2613F91F" w14:textId="1111EE53" w:rsidR="00376E15" w:rsidRDefault="00CA13F6" w:rsidP="00D960AD">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376E15">
        <w:rPr>
          <w:rFonts w:ascii="Arial" w:hAnsi="Arial" w:cs="Arial"/>
          <w:sz w:val="24"/>
          <w:szCs w:val="24"/>
        </w:rPr>
        <w:tab/>
        <w:t>__________________________________</w:t>
      </w:r>
      <w:r w:rsidR="00FE4A11">
        <w:rPr>
          <w:rFonts w:ascii="Arial" w:hAnsi="Arial" w:cs="Arial"/>
          <w:sz w:val="24"/>
          <w:szCs w:val="24"/>
        </w:rPr>
        <w:t xml:space="preserve"> </w:t>
      </w:r>
      <w:r w:rsidR="00376E15">
        <w:rPr>
          <w:rFonts w:ascii="Arial" w:hAnsi="Arial" w:cs="Arial"/>
          <w:sz w:val="24"/>
          <w:szCs w:val="24"/>
        </w:rPr>
        <w:t>[Name]</w:t>
      </w:r>
    </w:p>
    <w:p w14:paraId="6748DEF8" w14:textId="77777777" w:rsidR="00376E15" w:rsidRDefault="00376E15" w:rsidP="00D960AD">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7F0AF6E" w14:textId="77777777" w:rsidR="00FE4A11" w:rsidRDefault="00FE4A11" w:rsidP="00FE4A11">
      <w:pPr>
        <w:spacing w:line="240" w:lineRule="auto"/>
        <w:ind w:left="2160" w:firstLine="720"/>
        <w:contextualSpacing/>
        <w:rPr>
          <w:rFonts w:ascii="Arial" w:hAnsi="Arial" w:cs="Arial"/>
          <w:sz w:val="24"/>
          <w:szCs w:val="24"/>
        </w:rPr>
      </w:pPr>
    </w:p>
    <w:p w14:paraId="4D27FEDF" w14:textId="282E3E1F" w:rsidR="00FE4A11" w:rsidRPr="00890D5B" w:rsidRDefault="00FE4A11" w:rsidP="00FE4A11">
      <w:pPr>
        <w:spacing w:line="240" w:lineRule="auto"/>
        <w:ind w:left="2160" w:firstLine="720"/>
        <w:contextualSpacing/>
        <w:rPr>
          <w:rFonts w:ascii="Arial" w:hAnsi="Arial" w:cs="Arial"/>
          <w:sz w:val="24"/>
          <w:szCs w:val="24"/>
          <w:u w:val="single"/>
        </w:rPr>
      </w:pPr>
      <w:r>
        <w:rPr>
          <w:rFonts w:ascii="Arial" w:hAnsi="Arial" w:cs="Arial"/>
          <w:sz w:val="24"/>
          <w:szCs w:val="24"/>
        </w:rPr>
        <w:t>By:</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2698DB3" w14:textId="77777777" w:rsidR="00FE4A11" w:rsidRPr="00890D5B" w:rsidRDefault="00FE4A11" w:rsidP="00FE4A11">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Name:</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66DD9F3" w14:textId="77777777" w:rsidR="00FE4A11" w:rsidRPr="00890D5B" w:rsidRDefault="00FE4A11" w:rsidP="00FE4A11">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Title:</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F4F3BE1" w14:textId="77777777" w:rsidR="00FE4A11" w:rsidRDefault="00FE4A11" w:rsidP="00FE4A11">
      <w:pPr>
        <w:spacing w:line="240" w:lineRule="auto"/>
        <w:contextualSpacing/>
        <w:rPr>
          <w:rFonts w:ascii="Arial" w:hAnsi="Arial" w:cs="Arial"/>
          <w:sz w:val="24"/>
          <w:szCs w:val="24"/>
        </w:rPr>
      </w:pPr>
    </w:p>
    <w:p w14:paraId="4DB929A3" w14:textId="77777777" w:rsidR="00FE4A11" w:rsidRDefault="00FE4A11" w:rsidP="00FE4A11">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Address:</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37F38A4" w14:textId="77777777" w:rsidR="00FE4A11" w:rsidRPr="00890D5B" w:rsidRDefault="00FE4A11" w:rsidP="00FE4A11">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7E8F32E" w14:textId="380FB1E2" w:rsidR="00376E15" w:rsidRDefault="00376E15" w:rsidP="00FE4A11">
      <w:pPr>
        <w:spacing w:line="240" w:lineRule="auto"/>
        <w:contextualSpacing/>
        <w:rPr>
          <w:rFonts w:ascii="Arial" w:hAnsi="Arial" w:cs="Arial"/>
          <w:sz w:val="24"/>
          <w:szCs w:val="24"/>
        </w:rPr>
      </w:pPr>
    </w:p>
    <w:p w14:paraId="6EC6173B" w14:textId="77777777" w:rsidR="001B33DD" w:rsidRDefault="001B33DD" w:rsidP="00D960AD">
      <w:pPr>
        <w:spacing w:line="240" w:lineRule="auto"/>
        <w:contextualSpacing/>
        <w:rPr>
          <w:rFonts w:ascii="Arial" w:hAnsi="Arial" w:cs="Arial"/>
          <w:sz w:val="24"/>
          <w:szCs w:val="24"/>
        </w:rPr>
      </w:pPr>
    </w:p>
    <w:p w14:paraId="0D078BD5" w14:textId="77777777" w:rsidR="00183DAD" w:rsidRPr="00ED22D5" w:rsidRDefault="00183DAD" w:rsidP="00183DAD">
      <w:pPr>
        <w:contextualSpacing/>
        <w:rPr>
          <w:rFonts w:asciiTheme="minorBidi" w:hAnsiTheme="minorBidi"/>
        </w:rPr>
      </w:pPr>
      <w:r w:rsidRPr="00ED22D5">
        <w:rPr>
          <w:rFonts w:asciiTheme="minorBidi" w:hAnsiTheme="minorBidi"/>
        </w:rPr>
        <w:t>ACKNOWLEDGEMENT</w:t>
      </w:r>
    </w:p>
    <w:p w14:paraId="758C239F" w14:textId="77777777" w:rsidR="00183DAD" w:rsidRPr="00ED22D5" w:rsidRDefault="00183DAD" w:rsidP="00183DAD">
      <w:pPr>
        <w:contextualSpacing/>
        <w:rPr>
          <w:rFonts w:asciiTheme="minorBidi" w:hAnsiTheme="minorBidi"/>
        </w:rPr>
      </w:pPr>
      <w:r w:rsidRPr="00ED22D5">
        <w:rPr>
          <w:rFonts w:asciiTheme="minorBidi" w:hAnsiTheme="minorBidi"/>
          <w:noProof/>
          <w:lang w:eastAsia="zh-TW"/>
        </w:rPr>
        <mc:AlternateContent>
          <mc:Choice Requires="wps">
            <w:drawing>
              <wp:anchor distT="0" distB="0" distL="114300" distR="114300" simplePos="0" relativeHeight="251665408" behindDoc="0" locked="0" layoutInCell="1" allowOverlap="1" wp14:anchorId="07A579F5" wp14:editId="724473A2">
                <wp:simplePos x="0" y="0"/>
                <wp:positionH relativeFrom="column">
                  <wp:posOffset>-66675</wp:posOffset>
                </wp:positionH>
                <wp:positionV relativeFrom="paragraph">
                  <wp:posOffset>108585</wp:posOffset>
                </wp:positionV>
                <wp:extent cx="5753100" cy="647700"/>
                <wp:effectExtent l="9525" t="13335" r="952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47700"/>
                        </a:xfrm>
                        <a:prstGeom prst="rect">
                          <a:avLst/>
                        </a:prstGeom>
                        <a:solidFill>
                          <a:srgbClr val="FFFFFF"/>
                        </a:solidFill>
                        <a:ln w="9525">
                          <a:solidFill>
                            <a:srgbClr val="000000"/>
                          </a:solidFill>
                          <a:miter lim="800000"/>
                          <a:headEnd/>
                          <a:tailEnd/>
                        </a:ln>
                      </wps:spPr>
                      <wps:txbx>
                        <w:txbxContent>
                          <w:p w14:paraId="0369CDC4" w14:textId="77777777" w:rsidR="00183DAD" w:rsidRPr="00ED22D5" w:rsidRDefault="00183DAD" w:rsidP="00183DAD">
                            <w:pPr>
                              <w:rPr>
                                <w:rFonts w:asciiTheme="minorBidi" w:hAnsiTheme="minorBidi"/>
                              </w:rPr>
                            </w:pPr>
                            <w:r w:rsidRPr="00ED22D5">
                              <w:rPr>
                                <w:rFonts w:asciiTheme="minorBidi" w:hAnsiTheme="minorBidi"/>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579F5" id="_x0000_t202" coordsize="21600,21600" o:spt="202" path="m,l,21600r21600,l21600,xe">
                <v:stroke joinstyle="miter"/>
                <v:path gradientshapeok="t" o:connecttype="rect"/>
              </v:shapetype>
              <v:shape id="Text Box 3" o:spid="_x0000_s1026" type="#_x0000_t202" style="position:absolute;margin-left:-5.25pt;margin-top:8.55pt;width:453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">
                <v:textbox>
                  <w:txbxContent>
                    <w:p w14:paraId="0369CDC4" w14:textId="77777777" w:rsidR="00183DAD" w:rsidRPr="00ED22D5" w:rsidRDefault="00183DAD" w:rsidP="00183DAD">
                      <w:pPr>
                        <w:rPr>
                          <w:rFonts w:asciiTheme="minorBidi" w:hAnsiTheme="minorBidi"/>
                        </w:rPr>
                      </w:pPr>
                      <w:r w:rsidRPr="00ED22D5">
                        <w:rPr>
                          <w:rFonts w:asciiTheme="minorBidi" w:hAnsiTheme="minorBidi"/>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1C3F8246" w14:textId="77777777" w:rsidR="00183DAD" w:rsidRPr="00ED22D5" w:rsidRDefault="00183DAD" w:rsidP="00183DAD">
      <w:pPr>
        <w:contextualSpacing/>
        <w:rPr>
          <w:rFonts w:asciiTheme="minorBidi" w:hAnsiTheme="minorBidi"/>
        </w:rPr>
      </w:pPr>
    </w:p>
    <w:p w14:paraId="4B75867B" w14:textId="77777777" w:rsidR="00183DAD" w:rsidRPr="00ED22D5" w:rsidRDefault="00183DAD" w:rsidP="00183DAD">
      <w:pPr>
        <w:contextualSpacing/>
        <w:rPr>
          <w:rFonts w:asciiTheme="minorBidi" w:hAnsiTheme="minorBidi"/>
        </w:rPr>
      </w:pPr>
    </w:p>
    <w:p w14:paraId="76B4E85C" w14:textId="77777777" w:rsidR="00183DAD" w:rsidRPr="00ED22D5" w:rsidRDefault="00183DAD" w:rsidP="00183DAD">
      <w:pPr>
        <w:contextualSpacing/>
        <w:rPr>
          <w:rFonts w:asciiTheme="minorBidi" w:hAnsiTheme="minorBidi"/>
        </w:rPr>
      </w:pPr>
    </w:p>
    <w:p w14:paraId="1542FCCC" w14:textId="77777777" w:rsidR="00183DAD" w:rsidRPr="00ED22D5" w:rsidRDefault="00183DAD" w:rsidP="00183DAD">
      <w:pPr>
        <w:contextualSpacing/>
        <w:rPr>
          <w:rFonts w:asciiTheme="minorBidi" w:hAnsiTheme="minorBidi"/>
        </w:rPr>
      </w:pPr>
    </w:p>
    <w:p w14:paraId="45E8DCD3" w14:textId="77777777" w:rsidR="00183DAD" w:rsidRPr="00ED22D5" w:rsidRDefault="00183DAD" w:rsidP="00183DAD">
      <w:pPr>
        <w:contextualSpacing/>
        <w:rPr>
          <w:rFonts w:asciiTheme="minorBidi" w:hAnsiTheme="minorBidi"/>
        </w:rPr>
      </w:pPr>
    </w:p>
    <w:p w14:paraId="116C65C5" w14:textId="40C30E69" w:rsidR="00183DAD" w:rsidRPr="00ED22D5" w:rsidRDefault="00183DAD" w:rsidP="00183DAD">
      <w:pPr>
        <w:contextualSpacing/>
        <w:rPr>
          <w:rFonts w:asciiTheme="minorBidi" w:hAnsiTheme="minorBidi"/>
        </w:rPr>
      </w:pPr>
      <w:r>
        <w:rPr>
          <w:rFonts w:asciiTheme="minorBidi" w:hAnsiTheme="minorBidi"/>
        </w:rPr>
        <w:t>State of</w:t>
      </w:r>
      <w:r w:rsidRPr="00ED22D5">
        <w:rPr>
          <w:rFonts w:asciiTheme="minorBidi" w:hAnsiTheme="minorBidi"/>
        </w:rPr>
        <w:t xml:space="preserve"> </w:t>
      </w:r>
      <w:r>
        <w:rPr>
          <w:rFonts w:asciiTheme="minorBidi" w:hAnsiTheme="minorBidi"/>
        </w:rPr>
        <w:t>________________</w:t>
      </w:r>
      <w:r w:rsidRPr="00ED22D5">
        <w:rPr>
          <w:rFonts w:asciiTheme="minorBidi" w:hAnsiTheme="minorBidi"/>
        </w:rPr>
        <w:t xml:space="preserve">                        </w:t>
      </w:r>
    </w:p>
    <w:p w14:paraId="0688E540" w14:textId="566ACB9A" w:rsidR="00183DAD" w:rsidRPr="00ED22D5" w:rsidRDefault="00183DAD" w:rsidP="00183DAD">
      <w:pPr>
        <w:contextualSpacing/>
        <w:rPr>
          <w:rFonts w:asciiTheme="minorBidi" w:hAnsiTheme="minorBidi"/>
        </w:rPr>
      </w:pPr>
      <w:r w:rsidRPr="00ED22D5">
        <w:rPr>
          <w:rFonts w:asciiTheme="minorBidi" w:hAnsiTheme="minorBidi"/>
        </w:rPr>
        <w:t xml:space="preserve">County of </w:t>
      </w:r>
      <w:r>
        <w:rPr>
          <w:rFonts w:asciiTheme="minorBidi" w:hAnsiTheme="minorBidi"/>
        </w:rPr>
        <w:t>_______________</w:t>
      </w:r>
    </w:p>
    <w:p w14:paraId="4CCF81F2" w14:textId="77777777" w:rsidR="00183DAD" w:rsidRPr="00ED22D5" w:rsidRDefault="00183DAD" w:rsidP="00183DAD">
      <w:pPr>
        <w:contextualSpacing/>
        <w:rPr>
          <w:rFonts w:asciiTheme="minorBidi" w:hAnsiTheme="minorBidi"/>
        </w:rPr>
      </w:pPr>
    </w:p>
    <w:p w14:paraId="4FB8F582" w14:textId="77777777" w:rsidR="00183DAD" w:rsidRPr="00ED22D5" w:rsidRDefault="00183DAD" w:rsidP="00183DAD">
      <w:pPr>
        <w:contextualSpacing/>
        <w:rPr>
          <w:rFonts w:asciiTheme="minorBidi" w:hAnsiTheme="minorBidi"/>
        </w:rPr>
      </w:pPr>
      <w:r w:rsidRPr="00ED22D5">
        <w:rPr>
          <w:rFonts w:asciiTheme="minorBidi" w:hAnsiTheme="minorBidi"/>
        </w:rPr>
        <w:t xml:space="preserve">On ______________   ___, 20__, before me, </w:t>
      </w:r>
      <w:r w:rsidRPr="00ED22D5">
        <w:rPr>
          <w:rFonts w:asciiTheme="minorBidi" w:hAnsiTheme="minorBidi"/>
          <w:u w:val="single"/>
        </w:rPr>
        <w:t>_____________________________</w:t>
      </w:r>
      <w:r w:rsidRPr="00ED22D5">
        <w:rPr>
          <w:rFonts w:asciiTheme="minorBidi" w:hAnsiTheme="minorBidi"/>
        </w:rPr>
        <w:t xml:space="preserve">, </w:t>
      </w:r>
      <w:r>
        <w:rPr>
          <w:rFonts w:asciiTheme="minorBidi" w:hAnsiTheme="minorBidi"/>
        </w:rPr>
        <w:t xml:space="preserve">[insert name and title of officer] </w:t>
      </w:r>
      <w:r w:rsidRPr="00ED22D5">
        <w:rPr>
          <w:rFonts w:asciiTheme="minorBidi" w:hAnsiTheme="minorBidi"/>
        </w:rPr>
        <w:t xml:space="preserve">personally appeared </w:t>
      </w:r>
      <w:r w:rsidRPr="00ED22D5">
        <w:rPr>
          <w:rFonts w:asciiTheme="minorBidi" w:hAnsiTheme="minorBidi"/>
          <w:u w:val="single"/>
        </w:rPr>
        <w:t>________________________________</w:t>
      </w:r>
      <w:r w:rsidRPr="00ED22D5">
        <w:rPr>
          <w:rFonts w:asciiTheme="minorBidi" w:hAnsiTheme="minorBidi"/>
        </w:rPr>
        <w:t>, who proved to me on the basis of satisfactory evidence to be the person(s) whose name(s) is/are subscribed to the within instrument and acknowledged to me that he/she/they executed the same in his/her/their authorized capacity(</w:t>
      </w:r>
      <w:proofErr w:type="spellStart"/>
      <w:r w:rsidRPr="00ED22D5">
        <w:rPr>
          <w:rFonts w:asciiTheme="minorBidi" w:hAnsiTheme="minorBidi"/>
        </w:rPr>
        <w:t>ies</w:t>
      </w:r>
      <w:proofErr w:type="spellEnd"/>
      <w:r w:rsidRPr="00ED22D5">
        <w:rPr>
          <w:rFonts w:asciiTheme="minorBidi" w:hAnsiTheme="minorBidi"/>
        </w:rPr>
        <w:t>), and that by his/her/their signature(s) on the instrument the person(s) or the entity upon behalf of which the person(s) acted, executed the instrument.</w:t>
      </w:r>
    </w:p>
    <w:p w14:paraId="05AF58D8" w14:textId="77777777" w:rsidR="00183DAD" w:rsidRPr="00ED22D5" w:rsidRDefault="00183DAD" w:rsidP="00183DAD">
      <w:pPr>
        <w:contextualSpacing/>
        <w:rPr>
          <w:rFonts w:asciiTheme="minorBidi" w:hAnsiTheme="minorBidi"/>
        </w:rPr>
      </w:pPr>
    </w:p>
    <w:p w14:paraId="32EFF710" w14:textId="77777777" w:rsidR="00183DAD" w:rsidRPr="00ED22D5" w:rsidRDefault="00183DAD" w:rsidP="00183DAD">
      <w:pPr>
        <w:contextualSpacing/>
        <w:rPr>
          <w:rFonts w:asciiTheme="minorBidi" w:hAnsiTheme="minorBidi"/>
        </w:rPr>
      </w:pPr>
      <w:r w:rsidRPr="00ED22D5">
        <w:rPr>
          <w:rFonts w:asciiTheme="minorBidi" w:hAnsiTheme="minorBidi"/>
        </w:rPr>
        <w:t xml:space="preserve">I certify under penalty of perjury under the laws of the State of California that the foregoing paragraph is true and correct.  </w:t>
      </w:r>
    </w:p>
    <w:p w14:paraId="3AE5FB2D" w14:textId="77777777" w:rsidR="00183DAD" w:rsidRPr="00ED22D5" w:rsidRDefault="00183DAD" w:rsidP="00183DAD">
      <w:pPr>
        <w:contextualSpacing/>
        <w:rPr>
          <w:rFonts w:asciiTheme="minorBidi" w:hAnsiTheme="minorBidi"/>
        </w:rPr>
      </w:pPr>
    </w:p>
    <w:p w14:paraId="23E1C970" w14:textId="77777777" w:rsidR="00183DAD" w:rsidRPr="00ED22D5" w:rsidRDefault="00183DAD" w:rsidP="00183DAD">
      <w:pPr>
        <w:contextualSpacing/>
        <w:rPr>
          <w:rFonts w:asciiTheme="minorBidi" w:hAnsiTheme="minorBidi"/>
        </w:rPr>
      </w:pPr>
      <w:r w:rsidRPr="00ED22D5">
        <w:rPr>
          <w:rFonts w:asciiTheme="minorBidi" w:hAnsiTheme="minorBidi"/>
        </w:rPr>
        <w:t>WITNESS my hand and official seal.</w:t>
      </w:r>
    </w:p>
    <w:p w14:paraId="27F98A3B" w14:textId="77777777" w:rsidR="00183DAD" w:rsidRPr="00ED22D5" w:rsidRDefault="00183DAD" w:rsidP="00183DAD">
      <w:pPr>
        <w:contextualSpacing/>
        <w:rPr>
          <w:rFonts w:asciiTheme="minorBidi" w:hAnsiTheme="minorBidi"/>
        </w:rPr>
      </w:pPr>
    </w:p>
    <w:p w14:paraId="2B38CA48" w14:textId="77777777" w:rsidR="00183DAD" w:rsidRPr="00ED22D5" w:rsidRDefault="00183DAD" w:rsidP="00183DAD">
      <w:pPr>
        <w:contextualSpacing/>
        <w:rPr>
          <w:rFonts w:asciiTheme="minorBidi" w:hAnsiTheme="minorBidi"/>
        </w:rPr>
      </w:pPr>
    </w:p>
    <w:p w14:paraId="3CB5059F" w14:textId="77777777" w:rsidR="00183DAD" w:rsidRPr="00ED22D5" w:rsidRDefault="00183DAD" w:rsidP="00183DAD">
      <w:pPr>
        <w:contextualSpacing/>
        <w:rPr>
          <w:rFonts w:asciiTheme="minorBidi" w:hAnsiTheme="minorBidi"/>
        </w:rPr>
      </w:pPr>
      <w:r w:rsidRPr="00ED22D5">
        <w:rPr>
          <w:rFonts w:asciiTheme="minorBidi" w:hAnsiTheme="minorBidi"/>
        </w:rPr>
        <w:t>Signature__________________________________</w:t>
      </w:r>
      <w:r w:rsidRPr="00ED22D5">
        <w:rPr>
          <w:rFonts w:asciiTheme="minorBidi" w:hAnsiTheme="minorBidi"/>
        </w:rPr>
        <w:tab/>
      </w:r>
      <w:r w:rsidRPr="00ED22D5">
        <w:rPr>
          <w:rFonts w:asciiTheme="minorBidi" w:hAnsiTheme="minorBidi"/>
        </w:rPr>
        <w:tab/>
        <w:t>[NOTARY SEAL]</w:t>
      </w:r>
    </w:p>
    <w:p w14:paraId="47150091" w14:textId="77777777" w:rsidR="00183DAD" w:rsidRDefault="001B33DD" w:rsidP="001B33DD">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B45EFC7" w14:textId="0BC3981D" w:rsidR="007668E7" w:rsidRPr="001B33DD" w:rsidRDefault="0013301E" w:rsidP="00FE4A11">
      <w:pPr>
        <w:ind w:left="2160" w:firstLine="720"/>
        <w:rPr>
          <w:rFonts w:ascii="Arial" w:hAnsi="Arial" w:cs="Arial"/>
          <w:sz w:val="24"/>
          <w:szCs w:val="24"/>
        </w:rPr>
      </w:pPr>
      <w:r w:rsidRPr="0013301E">
        <w:rPr>
          <w:rFonts w:ascii="Arial" w:hAnsi="Arial" w:cs="Arial"/>
          <w:b/>
          <w:sz w:val="24"/>
          <w:szCs w:val="24"/>
          <w:u w:val="single"/>
        </w:rPr>
        <w:lastRenderedPageBreak/>
        <w:t>TRANSFEREE</w:t>
      </w:r>
    </w:p>
    <w:p w14:paraId="350C741E" w14:textId="77777777" w:rsidR="00CA13F6" w:rsidRPr="0013301E" w:rsidRDefault="00CA13F6" w:rsidP="007668E7">
      <w:pPr>
        <w:spacing w:line="240" w:lineRule="auto"/>
        <w:contextualSpacing/>
        <w:rPr>
          <w:rFonts w:ascii="Arial" w:hAnsi="Arial" w:cs="Arial"/>
          <w:b/>
          <w:sz w:val="24"/>
          <w:szCs w:val="24"/>
          <w:u w:val="single"/>
        </w:rPr>
      </w:pPr>
    </w:p>
    <w:p w14:paraId="39CF8009" w14:textId="3A5A78E4" w:rsidR="007668E7" w:rsidRDefault="007668E7" w:rsidP="007668E7">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w:t>
      </w:r>
      <w:r w:rsidR="00FE4A11">
        <w:rPr>
          <w:rFonts w:ascii="Arial" w:hAnsi="Arial" w:cs="Arial"/>
          <w:sz w:val="24"/>
          <w:szCs w:val="24"/>
        </w:rPr>
        <w:t xml:space="preserve"> </w:t>
      </w:r>
      <w:r>
        <w:rPr>
          <w:rFonts w:ascii="Arial" w:hAnsi="Arial" w:cs="Arial"/>
          <w:sz w:val="24"/>
          <w:szCs w:val="24"/>
        </w:rPr>
        <w:t>[Name]</w:t>
      </w:r>
    </w:p>
    <w:p w14:paraId="686FAAA4" w14:textId="77777777" w:rsidR="007668E7" w:rsidRDefault="007668E7" w:rsidP="007668E7">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4D309E3" w14:textId="77777777" w:rsidR="00FE4A11" w:rsidRPr="00890D5B" w:rsidRDefault="00FE4A11" w:rsidP="00FE4A11">
      <w:pPr>
        <w:spacing w:line="240" w:lineRule="auto"/>
        <w:ind w:left="2160" w:firstLine="720"/>
        <w:contextualSpacing/>
        <w:rPr>
          <w:rFonts w:ascii="Arial" w:hAnsi="Arial" w:cs="Arial"/>
          <w:sz w:val="24"/>
          <w:szCs w:val="24"/>
          <w:u w:val="single"/>
        </w:rPr>
      </w:pPr>
      <w:r>
        <w:rPr>
          <w:rFonts w:ascii="Arial" w:hAnsi="Arial" w:cs="Arial"/>
          <w:sz w:val="24"/>
          <w:szCs w:val="24"/>
        </w:rPr>
        <w:t>By:</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4F2F05EE" w14:textId="77777777" w:rsidR="00FE4A11" w:rsidRPr="00890D5B" w:rsidRDefault="00FE4A11" w:rsidP="00FE4A11">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Name:</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A036BB4" w14:textId="77777777" w:rsidR="00FE4A11" w:rsidRPr="00890D5B" w:rsidRDefault="00FE4A11" w:rsidP="00FE4A11">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Title:</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5047B5FA" w14:textId="77777777" w:rsidR="00FE4A11" w:rsidRDefault="00FE4A11" w:rsidP="00FE4A11">
      <w:pPr>
        <w:spacing w:line="240" w:lineRule="auto"/>
        <w:contextualSpacing/>
        <w:rPr>
          <w:rFonts w:ascii="Arial" w:hAnsi="Arial" w:cs="Arial"/>
          <w:sz w:val="24"/>
          <w:szCs w:val="24"/>
        </w:rPr>
      </w:pPr>
    </w:p>
    <w:p w14:paraId="6A1D0CA3" w14:textId="77777777" w:rsidR="00FE4A11" w:rsidRDefault="00FE4A11" w:rsidP="00FE4A11">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Address:</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77ABABA" w14:textId="77777777" w:rsidR="00FE4A11" w:rsidRPr="00890D5B" w:rsidRDefault="00FE4A11" w:rsidP="00FE4A11">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4B770E56" w14:textId="77777777" w:rsidR="007668E7" w:rsidRDefault="007668E7" w:rsidP="007668E7">
      <w:pPr>
        <w:spacing w:line="240" w:lineRule="auto"/>
        <w:contextualSpacing/>
        <w:rPr>
          <w:rFonts w:ascii="Arial" w:hAnsi="Arial" w:cs="Arial"/>
          <w:sz w:val="24"/>
          <w:szCs w:val="24"/>
        </w:rPr>
      </w:pPr>
    </w:p>
    <w:p w14:paraId="6B61EEB7" w14:textId="77777777" w:rsidR="00183DAD" w:rsidRDefault="00183DAD" w:rsidP="007668E7">
      <w:pPr>
        <w:spacing w:line="240" w:lineRule="auto"/>
        <w:contextualSpacing/>
        <w:rPr>
          <w:rFonts w:ascii="Arial" w:hAnsi="Arial" w:cs="Arial"/>
          <w:sz w:val="24"/>
          <w:szCs w:val="24"/>
        </w:rPr>
      </w:pPr>
    </w:p>
    <w:p w14:paraId="08AC819C" w14:textId="77777777" w:rsidR="00183DAD" w:rsidRDefault="00183DAD" w:rsidP="007668E7">
      <w:pPr>
        <w:spacing w:line="240" w:lineRule="auto"/>
        <w:contextualSpacing/>
        <w:rPr>
          <w:rFonts w:ascii="Arial" w:hAnsi="Arial" w:cs="Arial"/>
          <w:sz w:val="24"/>
          <w:szCs w:val="24"/>
        </w:rPr>
      </w:pPr>
    </w:p>
    <w:p w14:paraId="5CF4F9D6" w14:textId="77777777" w:rsidR="00183DAD" w:rsidRDefault="00183DAD" w:rsidP="007668E7">
      <w:pPr>
        <w:spacing w:line="240" w:lineRule="auto"/>
        <w:contextualSpacing/>
        <w:rPr>
          <w:rFonts w:ascii="Arial" w:hAnsi="Arial" w:cs="Arial"/>
          <w:sz w:val="24"/>
          <w:szCs w:val="24"/>
        </w:rPr>
      </w:pPr>
    </w:p>
    <w:p w14:paraId="4970ED07" w14:textId="77777777" w:rsidR="00183DAD" w:rsidRPr="00ED22D5" w:rsidRDefault="00183DAD" w:rsidP="00183DAD">
      <w:pPr>
        <w:contextualSpacing/>
        <w:rPr>
          <w:rFonts w:asciiTheme="minorBidi" w:hAnsiTheme="minorBidi"/>
        </w:rPr>
      </w:pPr>
      <w:r w:rsidRPr="00ED22D5">
        <w:rPr>
          <w:rFonts w:asciiTheme="minorBidi" w:hAnsiTheme="minorBidi"/>
        </w:rPr>
        <w:t>ACKNOWLEDGEMENT</w:t>
      </w:r>
    </w:p>
    <w:p w14:paraId="0C41F8DE" w14:textId="77777777" w:rsidR="00183DAD" w:rsidRPr="00ED22D5" w:rsidRDefault="00183DAD" w:rsidP="00183DAD">
      <w:pPr>
        <w:contextualSpacing/>
        <w:rPr>
          <w:rFonts w:asciiTheme="minorBidi" w:hAnsiTheme="minorBidi"/>
        </w:rPr>
      </w:pPr>
      <w:r w:rsidRPr="00ED22D5">
        <w:rPr>
          <w:rFonts w:asciiTheme="minorBidi" w:hAnsiTheme="minorBidi"/>
          <w:noProof/>
          <w:lang w:eastAsia="zh-TW"/>
        </w:rPr>
        <mc:AlternateContent>
          <mc:Choice Requires="wps">
            <w:drawing>
              <wp:anchor distT="0" distB="0" distL="114300" distR="114300" simplePos="0" relativeHeight="251667456" behindDoc="0" locked="0" layoutInCell="1" allowOverlap="1" wp14:anchorId="2CF5C34C" wp14:editId="6B520DC7">
                <wp:simplePos x="0" y="0"/>
                <wp:positionH relativeFrom="column">
                  <wp:posOffset>-66675</wp:posOffset>
                </wp:positionH>
                <wp:positionV relativeFrom="paragraph">
                  <wp:posOffset>108585</wp:posOffset>
                </wp:positionV>
                <wp:extent cx="5753100" cy="647700"/>
                <wp:effectExtent l="9525" t="13335" r="952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47700"/>
                        </a:xfrm>
                        <a:prstGeom prst="rect">
                          <a:avLst/>
                        </a:prstGeom>
                        <a:solidFill>
                          <a:srgbClr val="FFFFFF"/>
                        </a:solidFill>
                        <a:ln w="9525">
                          <a:solidFill>
                            <a:srgbClr val="000000"/>
                          </a:solidFill>
                          <a:miter lim="800000"/>
                          <a:headEnd/>
                          <a:tailEnd/>
                        </a:ln>
                      </wps:spPr>
                      <wps:txbx>
                        <w:txbxContent>
                          <w:p w14:paraId="3D21817A" w14:textId="77777777" w:rsidR="00183DAD" w:rsidRPr="00ED22D5" w:rsidRDefault="00183DAD" w:rsidP="00183DAD">
                            <w:pPr>
                              <w:rPr>
                                <w:rFonts w:asciiTheme="minorBidi" w:hAnsiTheme="minorBidi"/>
                              </w:rPr>
                            </w:pPr>
                            <w:r w:rsidRPr="00ED22D5">
                              <w:rPr>
                                <w:rFonts w:asciiTheme="minorBidi" w:hAnsiTheme="minorBidi"/>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F5C34C" id="Text Box 4" o:spid="_x0000_s1027" type="#_x0000_t202" style="position:absolute;margin-left:-5.25pt;margin-top:8.55pt;width:453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">
                <v:textbox>
                  <w:txbxContent>
                    <w:p w14:paraId="3D21817A" w14:textId="77777777" w:rsidR="00183DAD" w:rsidRPr="00ED22D5" w:rsidRDefault="00183DAD" w:rsidP="00183DAD">
                      <w:pPr>
                        <w:rPr>
                          <w:rFonts w:asciiTheme="minorBidi" w:hAnsiTheme="minorBidi"/>
                        </w:rPr>
                      </w:pPr>
                      <w:r w:rsidRPr="00ED22D5">
                        <w:rPr>
                          <w:rFonts w:asciiTheme="minorBidi" w:hAnsiTheme="minorBidi"/>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59F50F86" w14:textId="77777777" w:rsidR="00183DAD" w:rsidRPr="00ED22D5" w:rsidRDefault="00183DAD" w:rsidP="00183DAD">
      <w:pPr>
        <w:contextualSpacing/>
        <w:rPr>
          <w:rFonts w:asciiTheme="minorBidi" w:hAnsiTheme="minorBidi"/>
        </w:rPr>
      </w:pPr>
    </w:p>
    <w:p w14:paraId="29616E55" w14:textId="77777777" w:rsidR="00183DAD" w:rsidRPr="00ED22D5" w:rsidRDefault="00183DAD" w:rsidP="00183DAD">
      <w:pPr>
        <w:contextualSpacing/>
        <w:rPr>
          <w:rFonts w:asciiTheme="minorBidi" w:hAnsiTheme="minorBidi"/>
        </w:rPr>
      </w:pPr>
    </w:p>
    <w:p w14:paraId="19D286E0" w14:textId="77777777" w:rsidR="00183DAD" w:rsidRPr="00ED22D5" w:rsidRDefault="00183DAD" w:rsidP="00183DAD">
      <w:pPr>
        <w:contextualSpacing/>
        <w:rPr>
          <w:rFonts w:asciiTheme="minorBidi" w:hAnsiTheme="minorBidi"/>
        </w:rPr>
      </w:pPr>
    </w:p>
    <w:p w14:paraId="3C8D0A9B" w14:textId="77777777" w:rsidR="00183DAD" w:rsidRPr="00ED22D5" w:rsidRDefault="00183DAD" w:rsidP="00183DAD">
      <w:pPr>
        <w:contextualSpacing/>
        <w:rPr>
          <w:rFonts w:asciiTheme="minorBidi" w:hAnsiTheme="minorBidi"/>
        </w:rPr>
      </w:pPr>
    </w:p>
    <w:p w14:paraId="09DC9DE0" w14:textId="77777777" w:rsidR="00183DAD" w:rsidRPr="00ED22D5" w:rsidRDefault="00183DAD" w:rsidP="00183DAD">
      <w:pPr>
        <w:contextualSpacing/>
        <w:rPr>
          <w:rFonts w:asciiTheme="minorBidi" w:hAnsiTheme="minorBidi"/>
        </w:rPr>
      </w:pPr>
    </w:p>
    <w:p w14:paraId="6FA14B60" w14:textId="70E8837F" w:rsidR="00183DAD" w:rsidRPr="00ED22D5" w:rsidRDefault="00183DAD" w:rsidP="00183DAD">
      <w:pPr>
        <w:contextualSpacing/>
        <w:rPr>
          <w:rFonts w:asciiTheme="minorBidi" w:hAnsiTheme="minorBidi"/>
        </w:rPr>
      </w:pPr>
      <w:r>
        <w:rPr>
          <w:rFonts w:asciiTheme="minorBidi" w:hAnsiTheme="minorBidi"/>
        </w:rPr>
        <w:t>State of</w:t>
      </w:r>
      <w:r w:rsidRPr="00ED22D5">
        <w:rPr>
          <w:rFonts w:asciiTheme="minorBidi" w:hAnsiTheme="minorBidi"/>
        </w:rPr>
        <w:t xml:space="preserve"> </w:t>
      </w:r>
      <w:r>
        <w:rPr>
          <w:rFonts w:asciiTheme="minorBidi" w:hAnsiTheme="minorBidi"/>
        </w:rPr>
        <w:t>_________________</w:t>
      </w:r>
      <w:r w:rsidRPr="00ED22D5">
        <w:rPr>
          <w:rFonts w:asciiTheme="minorBidi" w:hAnsiTheme="minorBidi"/>
        </w:rPr>
        <w:t xml:space="preserve">                        </w:t>
      </w:r>
    </w:p>
    <w:p w14:paraId="19D59A23" w14:textId="60FCC0E5" w:rsidR="00183DAD" w:rsidRPr="00ED22D5" w:rsidRDefault="00183DAD" w:rsidP="00183DAD">
      <w:pPr>
        <w:contextualSpacing/>
        <w:rPr>
          <w:rFonts w:asciiTheme="minorBidi" w:hAnsiTheme="minorBidi"/>
        </w:rPr>
      </w:pPr>
      <w:r w:rsidRPr="00ED22D5">
        <w:rPr>
          <w:rFonts w:asciiTheme="minorBidi" w:hAnsiTheme="minorBidi"/>
        </w:rPr>
        <w:t xml:space="preserve">County of </w:t>
      </w:r>
      <w:r>
        <w:rPr>
          <w:rFonts w:asciiTheme="minorBidi" w:hAnsiTheme="minorBidi"/>
        </w:rPr>
        <w:t>_______________</w:t>
      </w:r>
    </w:p>
    <w:p w14:paraId="3286F8B9" w14:textId="77777777" w:rsidR="00183DAD" w:rsidRPr="00ED22D5" w:rsidRDefault="00183DAD" w:rsidP="00183DAD">
      <w:pPr>
        <w:contextualSpacing/>
        <w:rPr>
          <w:rFonts w:asciiTheme="minorBidi" w:hAnsiTheme="minorBidi"/>
        </w:rPr>
      </w:pPr>
    </w:p>
    <w:p w14:paraId="7F009A09" w14:textId="77777777" w:rsidR="00183DAD" w:rsidRPr="00ED22D5" w:rsidRDefault="00183DAD" w:rsidP="00183DAD">
      <w:pPr>
        <w:contextualSpacing/>
        <w:rPr>
          <w:rFonts w:asciiTheme="minorBidi" w:hAnsiTheme="minorBidi"/>
        </w:rPr>
      </w:pPr>
      <w:r w:rsidRPr="00ED22D5">
        <w:rPr>
          <w:rFonts w:asciiTheme="minorBidi" w:hAnsiTheme="minorBidi"/>
        </w:rPr>
        <w:t xml:space="preserve">On ______________   ___, 20__, before me, </w:t>
      </w:r>
      <w:r w:rsidRPr="00ED22D5">
        <w:rPr>
          <w:rFonts w:asciiTheme="minorBidi" w:hAnsiTheme="minorBidi"/>
          <w:u w:val="single"/>
        </w:rPr>
        <w:t>_____________________________</w:t>
      </w:r>
      <w:r w:rsidRPr="00ED22D5">
        <w:rPr>
          <w:rFonts w:asciiTheme="minorBidi" w:hAnsiTheme="minorBidi"/>
        </w:rPr>
        <w:t xml:space="preserve">, </w:t>
      </w:r>
      <w:r>
        <w:rPr>
          <w:rFonts w:asciiTheme="minorBidi" w:hAnsiTheme="minorBidi"/>
        </w:rPr>
        <w:t xml:space="preserve">[insert name and title of officer] </w:t>
      </w:r>
      <w:r w:rsidRPr="00ED22D5">
        <w:rPr>
          <w:rFonts w:asciiTheme="minorBidi" w:hAnsiTheme="minorBidi"/>
        </w:rPr>
        <w:t xml:space="preserve">personally appeared </w:t>
      </w:r>
      <w:r w:rsidRPr="00ED22D5">
        <w:rPr>
          <w:rFonts w:asciiTheme="minorBidi" w:hAnsiTheme="minorBidi"/>
          <w:u w:val="single"/>
        </w:rPr>
        <w:t>________________________________</w:t>
      </w:r>
      <w:r w:rsidRPr="00ED22D5">
        <w:rPr>
          <w:rFonts w:asciiTheme="minorBidi" w:hAnsiTheme="minorBidi"/>
        </w:rPr>
        <w:t>, who proved to me on the basis of satisfactory evidence to be the person(s) whose name(s) is/are subscribed to the within instrument and acknowledged to me that he/she/they executed the same in his/her/their authorized capacity(</w:t>
      </w:r>
      <w:proofErr w:type="spellStart"/>
      <w:r w:rsidRPr="00ED22D5">
        <w:rPr>
          <w:rFonts w:asciiTheme="minorBidi" w:hAnsiTheme="minorBidi"/>
        </w:rPr>
        <w:t>ies</w:t>
      </w:r>
      <w:proofErr w:type="spellEnd"/>
      <w:r w:rsidRPr="00ED22D5">
        <w:rPr>
          <w:rFonts w:asciiTheme="minorBidi" w:hAnsiTheme="minorBidi"/>
        </w:rPr>
        <w:t>), and that by his/her/their signature(s) on the instrument the person(s) or the entity upon behalf of which the person(s) acted, executed the instrument.</w:t>
      </w:r>
    </w:p>
    <w:p w14:paraId="55223A63" w14:textId="77777777" w:rsidR="00183DAD" w:rsidRPr="00ED22D5" w:rsidRDefault="00183DAD" w:rsidP="00183DAD">
      <w:pPr>
        <w:contextualSpacing/>
        <w:rPr>
          <w:rFonts w:asciiTheme="minorBidi" w:hAnsiTheme="minorBidi"/>
        </w:rPr>
      </w:pPr>
    </w:p>
    <w:p w14:paraId="1D26D031" w14:textId="77777777" w:rsidR="00183DAD" w:rsidRPr="00ED22D5" w:rsidRDefault="00183DAD" w:rsidP="00183DAD">
      <w:pPr>
        <w:contextualSpacing/>
        <w:rPr>
          <w:rFonts w:asciiTheme="minorBidi" w:hAnsiTheme="minorBidi"/>
        </w:rPr>
      </w:pPr>
      <w:r w:rsidRPr="00ED22D5">
        <w:rPr>
          <w:rFonts w:asciiTheme="minorBidi" w:hAnsiTheme="minorBidi"/>
        </w:rPr>
        <w:t xml:space="preserve">I certify under penalty of perjury under the laws of the State of California that the foregoing paragraph is true and correct.  </w:t>
      </w:r>
    </w:p>
    <w:p w14:paraId="750DB4AD" w14:textId="77777777" w:rsidR="00183DAD" w:rsidRPr="00ED22D5" w:rsidRDefault="00183DAD" w:rsidP="00183DAD">
      <w:pPr>
        <w:contextualSpacing/>
        <w:rPr>
          <w:rFonts w:asciiTheme="minorBidi" w:hAnsiTheme="minorBidi"/>
        </w:rPr>
      </w:pPr>
    </w:p>
    <w:p w14:paraId="29D938A0" w14:textId="77777777" w:rsidR="00183DAD" w:rsidRPr="00ED22D5" w:rsidRDefault="00183DAD" w:rsidP="00183DAD">
      <w:pPr>
        <w:contextualSpacing/>
        <w:rPr>
          <w:rFonts w:asciiTheme="minorBidi" w:hAnsiTheme="minorBidi"/>
        </w:rPr>
      </w:pPr>
      <w:r w:rsidRPr="00ED22D5">
        <w:rPr>
          <w:rFonts w:asciiTheme="minorBidi" w:hAnsiTheme="minorBidi"/>
        </w:rPr>
        <w:t>WITNESS my hand and official seal.</w:t>
      </w:r>
    </w:p>
    <w:p w14:paraId="0D5E1BA2" w14:textId="77777777" w:rsidR="00183DAD" w:rsidRPr="00ED22D5" w:rsidRDefault="00183DAD" w:rsidP="00183DAD">
      <w:pPr>
        <w:contextualSpacing/>
        <w:rPr>
          <w:rFonts w:asciiTheme="minorBidi" w:hAnsiTheme="minorBidi"/>
        </w:rPr>
      </w:pPr>
    </w:p>
    <w:p w14:paraId="6E56D098" w14:textId="77777777" w:rsidR="00183DAD" w:rsidRPr="00ED22D5" w:rsidRDefault="00183DAD" w:rsidP="00183DAD">
      <w:pPr>
        <w:contextualSpacing/>
        <w:rPr>
          <w:rFonts w:asciiTheme="minorBidi" w:hAnsiTheme="minorBidi"/>
        </w:rPr>
      </w:pPr>
    </w:p>
    <w:p w14:paraId="138D40A5" w14:textId="77777777" w:rsidR="00183DAD" w:rsidRPr="00ED22D5" w:rsidRDefault="00183DAD" w:rsidP="00183DAD">
      <w:pPr>
        <w:contextualSpacing/>
        <w:rPr>
          <w:rFonts w:asciiTheme="minorBidi" w:hAnsiTheme="minorBidi"/>
        </w:rPr>
      </w:pPr>
      <w:r w:rsidRPr="00ED22D5">
        <w:rPr>
          <w:rFonts w:asciiTheme="minorBidi" w:hAnsiTheme="minorBidi"/>
        </w:rPr>
        <w:t>Signature__________________________________</w:t>
      </w:r>
      <w:r w:rsidRPr="00ED22D5">
        <w:rPr>
          <w:rFonts w:asciiTheme="minorBidi" w:hAnsiTheme="minorBidi"/>
        </w:rPr>
        <w:tab/>
      </w:r>
      <w:r w:rsidRPr="00ED22D5">
        <w:rPr>
          <w:rFonts w:asciiTheme="minorBidi" w:hAnsiTheme="minorBidi"/>
        </w:rPr>
        <w:tab/>
        <w:t>[NOTARY SEAL]</w:t>
      </w:r>
    </w:p>
    <w:p w14:paraId="438B627E" w14:textId="77777777" w:rsidR="007668E7" w:rsidRDefault="007668E7" w:rsidP="001B33DD">
      <w:pPr>
        <w:rPr>
          <w:rFonts w:ascii="Arial" w:hAnsi="Arial" w:cs="Arial"/>
          <w:sz w:val="24"/>
          <w:szCs w:val="24"/>
        </w:rPr>
      </w:pPr>
    </w:p>
    <w:p w14:paraId="554E6054" w14:textId="77777777" w:rsidR="001B33DD" w:rsidRDefault="001B33DD" w:rsidP="001B33DD">
      <w:pPr>
        <w:rPr>
          <w:rFonts w:ascii="Arial" w:hAnsi="Arial" w:cs="Arial"/>
          <w:sz w:val="24"/>
          <w:szCs w:val="24"/>
        </w:rPr>
      </w:pPr>
    </w:p>
    <w:p w14:paraId="3AD24737" w14:textId="77777777" w:rsidR="001B33DD" w:rsidRDefault="001B33DD" w:rsidP="001B33DD">
      <w:pPr>
        <w:rPr>
          <w:rFonts w:ascii="Arial" w:hAnsi="Arial" w:cs="Arial"/>
          <w:sz w:val="24"/>
          <w:szCs w:val="24"/>
        </w:rPr>
      </w:pPr>
    </w:p>
    <w:p w14:paraId="7722743B" w14:textId="77777777" w:rsidR="00FE4A11" w:rsidRDefault="00FE4A11" w:rsidP="001B33DD">
      <w:pPr>
        <w:rPr>
          <w:rFonts w:ascii="Arial" w:hAnsi="Arial" w:cs="Arial"/>
          <w:sz w:val="24"/>
          <w:szCs w:val="24"/>
        </w:rPr>
      </w:pPr>
      <w:bookmarkStart w:id="1" w:name="_GoBack"/>
      <w:bookmarkEnd w:id="1"/>
    </w:p>
    <w:p w14:paraId="5C95E31F" w14:textId="0B503CAB" w:rsidR="007668E7" w:rsidRDefault="00AF2994" w:rsidP="00183DAD">
      <w:pPr>
        <w:spacing w:line="240" w:lineRule="auto"/>
        <w:ind w:left="2880"/>
        <w:contextualSpacing/>
        <w:rPr>
          <w:rFonts w:ascii="Arial" w:hAnsi="Arial" w:cs="Arial"/>
          <w:b/>
          <w:sz w:val="24"/>
          <w:szCs w:val="24"/>
          <w:u w:val="single"/>
        </w:rPr>
      </w:pPr>
      <w:r w:rsidRPr="00B42101">
        <w:rPr>
          <w:rFonts w:ascii="Arial" w:hAnsi="Arial" w:cs="Arial"/>
          <w:b/>
          <w:bCs/>
          <w:sz w:val="24"/>
          <w:szCs w:val="24"/>
          <w:u w:val="single"/>
        </w:rPr>
        <w:lastRenderedPageBreak/>
        <w:t xml:space="preserve">CALIFORNIA </w:t>
      </w:r>
      <w:r w:rsidR="007668E7" w:rsidRPr="0013301E">
        <w:rPr>
          <w:rFonts w:ascii="Arial" w:hAnsi="Arial" w:cs="Arial"/>
          <w:b/>
          <w:sz w:val="24"/>
          <w:szCs w:val="24"/>
          <w:u w:val="single"/>
        </w:rPr>
        <w:t>TAX CREDIT ALLOCATION COMMITTEE</w:t>
      </w:r>
    </w:p>
    <w:p w14:paraId="7D370A67" w14:textId="77777777" w:rsidR="00CA13F6" w:rsidRPr="0013301E" w:rsidRDefault="00CA13F6" w:rsidP="007668E7">
      <w:pPr>
        <w:spacing w:line="240" w:lineRule="auto"/>
        <w:contextualSpacing/>
        <w:rPr>
          <w:rFonts w:ascii="Arial" w:hAnsi="Arial" w:cs="Arial"/>
          <w:b/>
          <w:sz w:val="24"/>
          <w:szCs w:val="24"/>
          <w:u w:val="single"/>
        </w:rPr>
      </w:pPr>
    </w:p>
    <w:p w14:paraId="43971212" w14:textId="77777777" w:rsidR="007668E7" w:rsidRDefault="007668E7" w:rsidP="007668E7">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6AA3490" w14:textId="77777777" w:rsidR="00FE4A11" w:rsidRDefault="00FE4A11" w:rsidP="007668E7">
      <w:pPr>
        <w:spacing w:line="240" w:lineRule="auto"/>
        <w:contextualSpacing/>
        <w:rPr>
          <w:rFonts w:ascii="Arial" w:hAnsi="Arial" w:cs="Arial"/>
          <w:sz w:val="24"/>
          <w:szCs w:val="24"/>
        </w:rPr>
      </w:pPr>
    </w:p>
    <w:p w14:paraId="3F858AFC" w14:textId="5DDC475A" w:rsidR="00FE4A11" w:rsidRPr="00890D5B" w:rsidRDefault="00FE4A11" w:rsidP="00FE4A11">
      <w:pPr>
        <w:spacing w:line="240" w:lineRule="auto"/>
        <w:ind w:left="2160" w:firstLine="720"/>
        <w:contextualSpacing/>
        <w:rPr>
          <w:rFonts w:ascii="Arial" w:hAnsi="Arial" w:cs="Arial"/>
          <w:sz w:val="24"/>
          <w:szCs w:val="24"/>
          <w:u w:val="single"/>
        </w:rPr>
      </w:pPr>
      <w:r>
        <w:rPr>
          <w:rFonts w:ascii="Arial" w:hAnsi="Arial" w:cs="Arial"/>
          <w:sz w:val="24"/>
          <w:szCs w:val="24"/>
        </w:rPr>
        <w:t>By:</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0131AE3B" w14:textId="77777777" w:rsidR="00FE4A11" w:rsidRPr="00890D5B" w:rsidRDefault="00FE4A11" w:rsidP="00FE4A11">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Name:</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69F5C840" w14:textId="77777777" w:rsidR="00FE4A11" w:rsidRPr="00890D5B" w:rsidRDefault="00FE4A11" w:rsidP="00FE4A11">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Title:</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5102FA6" w14:textId="77777777" w:rsidR="00FE4A11" w:rsidRDefault="00FE4A11" w:rsidP="00FE4A11">
      <w:pPr>
        <w:spacing w:line="240" w:lineRule="auto"/>
        <w:contextualSpacing/>
        <w:rPr>
          <w:rFonts w:ascii="Arial" w:hAnsi="Arial" w:cs="Arial"/>
          <w:sz w:val="24"/>
          <w:szCs w:val="24"/>
        </w:rPr>
      </w:pPr>
    </w:p>
    <w:p w14:paraId="29009D91" w14:textId="77777777" w:rsidR="00FE4A11" w:rsidRDefault="00FE4A11" w:rsidP="00FE4A11">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Address:</w:t>
      </w:r>
      <w:r>
        <w:rPr>
          <w:rFonts w:ascii="Arial" w:hAnsi="Arial" w:cs="Arial"/>
          <w:sz w:val="24"/>
          <w:szCs w:val="24"/>
        </w:rPr>
        <w:tab/>
        <w:t>915 Capitol Mall, Room 485</w:t>
      </w:r>
    </w:p>
    <w:p w14:paraId="17A9883D" w14:textId="77777777" w:rsidR="00FE4A11" w:rsidRDefault="00FE4A11" w:rsidP="00FE4A11">
      <w:pPr>
        <w:spacing w:line="240" w:lineRule="auto"/>
        <w:ind w:left="3600" w:firstLine="720"/>
        <w:contextualSpacing/>
        <w:rPr>
          <w:rFonts w:ascii="Arial" w:hAnsi="Arial" w:cs="Arial"/>
          <w:sz w:val="24"/>
          <w:szCs w:val="24"/>
        </w:rPr>
      </w:pPr>
      <w:r>
        <w:rPr>
          <w:rFonts w:ascii="Arial" w:hAnsi="Arial" w:cs="Arial"/>
          <w:sz w:val="24"/>
          <w:szCs w:val="24"/>
        </w:rPr>
        <w:t>Sacramento, CA 95814</w:t>
      </w:r>
    </w:p>
    <w:p w14:paraId="07B77E25" w14:textId="4D4A8963" w:rsidR="007668E7" w:rsidRDefault="007668E7" w:rsidP="00FE4A11">
      <w:pPr>
        <w:spacing w:line="240" w:lineRule="auto"/>
        <w:contextualSpacing/>
        <w:rPr>
          <w:rFonts w:ascii="Arial" w:hAnsi="Arial" w:cs="Arial"/>
          <w:sz w:val="24"/>
          <w:szCs w:val="24"/>
        </w:rPr>
      </w:pPr>
    </w:p>
    <w:p w14:paraId="256F1122" w14:textId="77777777" w:rsidR="001B33DD" w:rsidRDefault="001B33DD" w:rsidP="007668E7">
      <w:pPr>
        <w:spacing w:line="240" w:lineRule="auto"/>
        <w:contextualSpacing/>
        <w:rPr>
          <w:rFonts w:ascii="Arial" w:hAnsi="Arial" w:cs="Arial"/>
          <w:sz w:val="24"/>
          <w:szCs w:val="24"/>
        </w:rPr>
      </w:pPr>
    </w:p>
    <w:p w14:paraId="30F107F7" w14:textId="77777777" w:rsidR="001B33DD" w:rsidRDefault="001B33DD" w:rsidP="007668E7">
      <w:pPr>
        <w:spacing w:line="240" w:lineRule="auto"/>
        <w:contextualSpacing/>
        <w:rPr>
          <w:rFonts w:ascii="Arial" w:hAnsi="Arial" w:cs="Arial"/>
          <w:sz w:val="24"/>
          <w:szCs w:val="24"/>
        </w:rPr>
      </w:pPr>
    </w:p>
    <w:p w14:paraId="4363A7DF" w14:textId="77777777" w:rsidR="005220C0" w:rsidRDefault="005220C0" w:rsidP="007668E7">
      <w:pPr>
        <w:spacing w:line="240" w:lineRule="auto"/>
        <w:contextualSpacing/>
        <w:rPr>
          <w:rFonts w:ascii="Arial" w:hAnsi="Arial" w:cs="Arial"/>
          <w:sz w:val="24"/>
          <w:szCs w:val="24"/>
        </w:rPr>
      </w:pPr>
    </w:p>
    <w:p w14:paraId="612BED3A" w14:textId="77777777" w:rsidR="005220C0" w:rsidRDefault="005220C0" w:rsidP="007668E7">
      <w:pPr>
        <w:spacing w:line="240" w:lineRule="auto"/>
        <w:contextualSpacing/>
        <w:rPr>
          <w:rFonts w:ascii="Arial" w:hAnsi="Arial" w:cs="Arial"/>
          <w:sz w:val="24"/>
          <w:szCs w:val="24"/>
        </w:rPr>
      </w:pPr>
    </w:p>
    <w:p w14:paraId="61E0FB0A" w14:textId="77777777" w:rsidR="00183DAD" w:rsidRPr="00ED22D5" w:rsidRDefault="00183DAD" w:rsidP="00183DAD">
      <w:pPr>
        <w:contextualSpacing/>
        <w:rPr>
          <w:rFonts w:asciiTheme="minorBidi" w:hAnsiTheme="minorBidi"/>
        </w:rPr>
      </w:pPr>
      <w:r w:rsidRPr="00ED22D5">
        <w:rPr>
          <w:rFonts w:asciiTheme="minorBidi" w:hAnsiTheme="minorBidi"/>
        </w:rPr>
        <w:t>ACKNOWLEDGEMENT</w:t>
      </w:r>
    </w:p>
    <w:p w14:paraId="0F0BA1F3" w14:textId="77777777" w:rsidR="00183DAD" w:rsidRPr="00ED22D5" w:rsidRDefault="00183DAD" w:rsidP="00183DAD">
      <w:pPr>
        <w:contextualSpacing/>
        <w:rPr>
          <w:rFonts w:asciiTheme="minorBidi" w:hAnsiTheme="minorBidi"/>
        </w:rPr>
      </w:pPr>
      <w:r w:rsidRPr="00ED22D5">
        <w:rPr>
          <w:rFonts w:asciiTheme="minorBidi" w:hAnsiTheme="minorBidi"/>
          <w:noProof/>
          <w:lang w:eastAsia="zh-TW"/>
        </w:rPr>
        <mc:AlternateContent>
          <mc:Choice Requires="wps">
            <w:drawing>
              <wp:anchor distT="0" distB="0" distL="114300" distR="114300" simplePos="0" relativeHeight="251669504" behindDoc="0" locked="0" layoutInCell="1" allowOverlap="1" wp14:anchorId="21F99E0D" wp14:editId="00311F9C">
                <wp:simplePos x="0" y="0"/>
                <wp:positionH relativeFrom="column">
                  <wp:posOffset>-66675</wp:posOffset>
                </wp:positionH>
                <wp:positionV relativeFrom="paragraph">
                  <wp:posOffset>108585</wp:posOffset>
                </wp:positionV>
                <wp:extent cx="5753100" cy="647700"/>
                <wp:effectExtent l="9525" t="13335" r="952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47700"/>
                        </a:xfrm>
                        <a:prstGeom prst="rect">
                          <a:avLst/>
                        </a:prstGeom>
                        <a:solidFill>
                          <a:srgbClr val="FFFFFF"/>
                        </a:solidFill>
                        <a:ln w="9525">
                          <a:solidFill>
                            <a:srgbClr val="000000"/>
                          </a:solidFill>
                          <a:miter lim="800000"/>
                          <a:headEnd/>
                          <a:tailEnd/>
                        </a:ln>
                      </wps:spPr>
                      <wps:txbx>
                        <w:txbxContent>
                          <w:p w14:paraId="4D0F5FF4" w14:textId="77777777" w:rsidR="00183DAD" w:rsidRPr="00ED22D5" w:rsidRDefault="00183DAD" w:rsidP="00183DAD">
                            <w:pPr>
                              <w:rPr>
                                <w:rFonts w:asciiTheme="minorBidi" w:hAnsiTheme="minorBidi"/>
                              </w:rPr>
                            </w:pPr>
                            <w:r w:rsidRPr="00ED22D5">
                              <w:rPr>
                                <w:rFonts w:asciiTheme="minorBidi" w:hAnsiTheme="minorBidi"/>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F99E0D" id="Text Box 2" o:spid="_x0000_s1028" type="#_x0000_t202" style="position:absolute;margin-left:-5.25pt;margin-top:8.55pt;width:453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dAKgIAAFcEAAAOAAAAZHJzL2Uyb0RvYy54bWysVNtu2zAMfR+wfxD0vtjxkqY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">
                <v:textbox>
                  <w:txbxContent>
                    <w:p w14:paraId="4D0F5FF4" w14:textId="77777777" w:rsidR="00183DAD" w:rsidRPr="00ED22D5" w:rsidRDefault="00183DAD" w:rsidP="00183DAD">
                      <w:pPr>
                        <w:rPr>
                          <w:rFonts w:asciiTheme="minorBidi" w:hAnsiTheme="minorBidi"/>
                        </w:rPr>
                      </w:pPr>
                      <w:r w:rsidRPr="00ED22D5">
                        <w:rPr>
                          <w:rFonts w:asciiTheme="minorBidi" w:hAnsiTheme="minorBidi"/>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4C50AFA8" w14:textId="77777777" w:rsidR="00183DAD" w:rsidRPr="00ED22D5" w:rsidRDefault="00183DAD" w:rsidP="00183DAD">
      <w:pPr>
        <w:contextualSpacing/>
        <w:rPr>
          <w:rFonts w:asciiTheme="minorBidi" w:hAnsiTheme="minorBidi"/>
        </w:rPr>
      </w:pPr>
    </w:p>
    <w:p w14:paraId="4E6FABB4" w14:textId="77777777" w:rsidR="00183DAD" w:rsidRPr="00ED22D5" w:rsidRDefault="00183DAD" w:rsidP="00183DAD">
      <w:pPr>
        <w:contextualSpacing/>
        <w:rPr>
          <w:rFonts w:asciiTheme="minorBidi" w:hAnsiTheme="minorBidi"/>
        </w:rPr>
      </w:pPr>
    </w:p>
    <w:p w14:paraId="2D1AF2E8" w14:textId="77777777" w:rsidR="00183DAD" w:rsidRPr="00ED22D5" w:rsidRDefault="00183DAD" w:rsidP="00183DAD">
      <w:pPr>
        <w:contextualSpacing/>
        <w:rPr>
          <w:rFonts w:asciiTheme="minorBidi" w:hAnsiTheme="minorBidi"/>
        </w:rPr>
      </w:pPr>
    </w:p>
    <w:p w14:paraId="7DE571F0" w14:textId="77777777" w:rsidR="00183DAD" w:rsidRPr="00ED22D5" w:rsidRDefault="00183DAD" w:rsidP="00183DAD">
      <w:pPr>
        <w:contextualSpacing/>
        <w:rPr>
          <w:rFonts w:asciiTheme="minorBidi" w:hAnsiTheme="minorBidi"/>
        </w:rPr>
      </w:pPr>
    </w:p>
    <w:p w14:paraId="66510536" w14:textId="77777777" w:rsidR="00183DAD" w:rsidRPr="00ED22D5" w:rsidRDefault="00183DAD" w:rsidP="00183DAD">
      <w:pPr>
        <w:contextualSpacing/>
        <w:rPr>
          <w:rFonts w:asciiTheme="minorBidi" w:hAnsiTheme="minorBidi"/>
        </w:rPr>
      </w:pPr>
    </w:p>
    <w:p w14:paraId="4D41E0BA" w14:textId="77777777" w:rsidR="00183DAD" w:rsidRPr="00ED22D5" w:rsidRDefault="00183DAD" w:rsidP="00183DAD">
      <w:pPr>
        <w:contextualSpacing/>
        <w:rPr>
          <w:rFonts w:asciiTheme="minorBidi" w:hAnsiTheme="minorBidi"/>
        </w:rPr>
      </w:pPr>
      <w:r>
        <w:rPr>
          <w:rFonts w:asciiTheme="minorBidi" w:hAnsiTheme="minorBidi"/>
        </w:rPr>
        <w:t>State of</w:t>
      </w:r>
      <w:r w:rsidRPr="00ED22D5">
        <w:rPr>
          <w:rFonts w:asciiTheme="minorBidi" w:hAnsiTheme="minorBidi"/>
        </w:rPr>
        <w:t xml:space="preserve"> </w:t>
      </w:r>
      <w:r>
        <w:rPr>
          <w:rFonts w:asciiTheme="minorBidi" w:hAnsiTheme="minorBidi"/>
        </w:rPr>
        <w:t>California</w:t>
      </w:r>
      <w:r w:rsidRPr="00ED22D5">
        <w:rPr>
          <w:rFonts w:asciiTheme="minorBidi" w:hAnsiTheme="minorBidi"/>
        </w:rPr>
        <w:t xml:space="preserve">                        </w:t>
      </w:r>
    </w:p>
    <w:p w14:paraId="73571FED" w14:textId="77777777" w:rsidR="00183DAD" w:rsidRPr="00ED22D5" w:rsidRDefault="00183DAD" w:rsidP="00183DAD">
      <w:pPr>
        <w:contextualSpacing/>
        <w:rPr>
          <w:rFonts w:asciiTheme="minorBidi" w:hAnsiTheme="minorBidi"/>
        </w:rPr>
      </w:pPr>
      <w:r w:rsidRPr="00ED22D5">
        <w:rPr>
          <w:rFonts w:asciiTheme="minorBidi" w:hAnsiTheme="minorBidi"/>
        </w:rPr>
        <w:t xml:space="preserve">County of </w:t>
      </w:r>
      <w:r>
        <w:rPr>
          <w:rFonts w:asciiTheme="minorBidi" w:hAnsiTheme="minorBidi"/>
        </w:rPr>
        <w:t>Sacramento</w:t>
      </w:r>
    </w:p>
    <w:p w14:paraId="7070B790" w14:textId="77777777" w:rsidR="00183DAD" w:rsidRPr="00ED22D5" w:rsidRDefault="00183DAD" w:rsidP="00183DAD">
      <w:pPr>
        <w:contextualSpacing/>
        <w:rPr>
          <w:rFonts w:asciiTheme="minorBidi" w:hAnsiTheme="minorBidi"/>
        </w:rPr>
      </w:pPr>
    </w:p>
    <w:p w14:paraId="2F3F01E1" w14:textId="77777777" w:rsidR="00183DAD" w:rsidRPr="00ED22D5" w:rsidRDefault="00183DAD" w:rsidP="00183DAD">
      <w:pPr>
        <w:contextualSpacing/>
        <w:rPr>
          <w:rFonts w:asciiTheme="minorBidi" w:hAnsiTheme="minorBidi"/>
        </w:rPr>
      </w:pPr>
      <w:r w:rsidRPr="00ED22D5">
        <w:rPr>
          <w:rFonts w:asciiTheme="minorBidi" w:hAnsiTheme="minorBidi"/>
        </w:rPr>
        <w:t xml:space="preserve">On ______________   ___, 20__, before me, </w:t>
      </w:r>
      <w:r w:rsidRPr="00ED22D5">
        <w:rPr>
          <w:rFonts w:asciiTheme="minorBidi" w:hAnsiTheme="minorBidi"/>
          <w:u w:val="single"/>
        </w:rPr>
        <w:t>_____________________________</w:t>
      </w:r>
      <w:r w:rsidRPr="00ED22D5">
        <w:rPr>
          <w:rFonts w:asciiTheme="minorBidi" w:hAnsiTheme="minorBidi"/>
        </w:rPr>
        <w:t xml:space="preserve">, </w:t>
      </w:r>
      <w:r>
        <w:rPr>
          <w:rFonts w:asciiTheme="minorBidi" w:hAnsiTheme="minorBidi"/>
        </w:rPr>
        <w:t xml:space="preserve">[insert name and title of officer] </w:t>
      </w:r>
      <w:r w:rsidRPr="00ED22D5">
        <w:rPr>
          <w:rFonts w:asciiTheme="minorBidi" w:hAnsiTheme="minorBidi"/>
        </w:rPr>
        <w:t xml:space="preserve">personally appeared </w:t>
      </w:r>
      <w:r w:rsidRPr="00ED22D5">
        <w:rPr>
          <w:rFonts w:asciiTheme="minorBidi" w:hAnsiTheme="minorBidi"/>
          <w:u w:val="single"/>
        </w:rPr>
        <w:t>________________________________</w:t>
      </w:r>
      <w:r w:rsidRPr="00ED22D5">
        <w:rPr>
          <w:rFonts w:asciiTheme="minorBidi" w:hAnsiTheme="minorBidi"/>
        </w:rPr>
        <w:t>, who proved to me on the basis of satisfactory evidence to be the person(s) whose name(s) is/are subscribed to the within instrument and acknowledged to me that he/she/they executed the same in his/her/their authorized capacity(</w:t>
      </w:r>
      <w:proofErr w:type="spellStart"/>
      <w:r w:rsidRPr="00ED22D5">
        <w:rPr>
          <w:rFonts w:asciiTheme="minorBidi" w:hAnsiTheme="minorBidi"/>
        </w:rPr>
        <w:t>ies</w:t>
      </w:r>
      <w:proofErr w:type="spellEnd"/>
      <w:r w:rsidRPr="00ED22D5">
        <w:rPr>
          <w:rFonts w:asciiTheme="minorBidi" w:hAnsiTheme="minorBidi"/>
        </w:rPr>
        <w:t>), and that by his/her/their signature(s) on the instrument the person(s) or the entity upon behalf of which the person(s) acted, executed the instrument.</w:t>
      </w:r>
    </w:p>
    <w:p w14:paraId="1F37E43D" w14:textId="77777777" w:rsidR="00183DAD" w:rsidRPr="00ED22D5" w:rsidRDefault="00183DAD" w:rsidP="00183DAD">
      <w:pPr>
        <w:contextualSpacing/>
        <w:rPr>
          <w:rFonts w:asciiTheme="minorBidi" w:hAnsiTheme="minorBidi"/>
        </w:rPr>
      </w:pPr>
    </w:p>
    <w:p w14:paraId="3E3BC749" w14:textId="77777777" w:rsidR="00183DAD" w:rsidRPr="00ED22D5" w:rsidRDefault="00183DAD" w:rsidP="00183DAD">
      <w:pPr>
        <w:contextualSpacing/>
        <w:rPr>
          <w:rFonts w:asciiTheme="minorBidi" w:hAnsiTheme="minorBidi"/>
        </w:rPr>
      </w:pPr>
      <w:r w:rsidRPr="00ED22D5">
        <w:rPr>
          <w:rFonts w:asciiTheme="minorBidi" w:hAnsiTheme="minorBidi"/>
        </w:rPr>
        <w:t xml:space="preserve">I certify under penalty of perjury under the laws of the State of California that the foregoing paragraph is true and correct.  </w:t>
      </w:r>
    </w:p>
    <w:p w14:paraId="16590E2B" w14:textId="77777777" w:rsidR="00183DAD" w:rsidRPr="00ED22D5" w:rsidRDefault="00183DAD" w:rsidP="00183DAD">
      <w:pPr>
        <w:contextualSpacing/>
        <w:rPr>
          <w:rFonts w:asciiTheme="minorBidi" w:hAnsiTheme="minorBidi"/>
        </w:rPr>
      </w:pPr>
    </w:p>
    <w:p w14:paraId="71814882" w14:textId="77777777" w:rsidR="00183DAD" w:rsidRPr="00ED22D5" w:rsidRDefault="00183DAD" w:rsidP="00183DAD">
      <w:pPr>
        <w:contextualSpacing/>
        <w:rPr>
          <w:rFonts w:asciiTheme="minorBidi" w:hAnsiTheme="minorBidi"/>
        </w:rPr>
      </w:pPr>
      <w:r w:rsidRPr="00ED22D5">
        <w:rPr>
          <w:rFonts w:asciiTheme="minorBidi" w:hAnsiTheme="minorBidi"/>
        </w:rPr>
        <w:t>WITNESS my hand and official seal.</w:t>
      </w:r>
    </w:p>
    <w:p w14:paraId="07C7889C" w14:textId="77777777" w:rsidR="00183DAD" w:rsidRPr="00ED22D5" w:rsidRDefault="00183DAD" w:rsidP="00183DAD">
      <w:pPr>
        <w:contextualSpacing/>
        <w:rPr>
          <w:rFonts w:asciiTheme="minorBidi" w:hAnsiTheme="minorBidi"/>
        </w:rPr>
      </w:pPr>
    </w:p>
    <w:p w14:paraId="0CD07303" w14:textId="77777777" w:rsidR="00183DAD" w:rsidRPr="00ED22D5" w:rsidRDefault="00183DAD" w:rsidP="00183DAD">
      <w:pPr>
        <w:contextualSpacing/>
        <w:rPr>
          <w:rFonts w:asciiTheme="minorBidi" w:hAnsiTheme="minorBidi"/>
        </w:rPr>
      </w:pPr>
    </w:p>
    <w:p w14:paraId="33D8DF41" w14:textId="77777777" w:rsidR="00183DAD" w:rsidRPr="00ED22D5" w:rsidRDefault="00183DAD" w:rsidP="00183DAD">
      <w:pPr>
        <w:contextualSpacing/>
        <w:rPr>
          <w:rFonts w:asciiTheme="minorBidi" w:hAnsiTheme="minorBidi"/>
        </w:rPr>
      </w:pPr>
      <w:r w:rsidRPr="00ED22D5">
        <w:rPr>
          <w:rFonts w:asciiTheme="minorBidi" w:hAnsiTheme="minorBidi"/>
        </w:rPr>
        <w:t>Signature__________________________________</w:t>
      </w:r>
      <w:r w:rsidRPr="00ED22D5">
        <w:rPr>
          <w:rFonts w:asciiTheme="minorBidi" w:hAnsiTheme="minorBidi"/>
        </w:rPr>
        <w:tab/>
      </w:r>
      <w:r w:rsidRPr="00ED22D5">
        <w:rPr>
          <w:rFonts w:asciiTheme="minorBidi" w:hAnsiTheme="minorBidi"/>
        </w:rPr>
        <w:tab/>
        <w:t>[NOTARY SEAL]</w:t>
      </w:r>
    </w:p>
    <w:p w14:paraId="6A9A23A9" w14:textId="77777777" w:rsidR="0013301E" w:rsidRDefault="0013301E">
      <w:pPr>
        <w:rPr>
          <w:rFonts w:ascii="Arial" w:hAnsi="Arial" w:cs="Arial"/>
          <w:sz w:val="24"/>
          <w:szCs w:val="24"/>
        </w:rPr>
      </w:pPr>
      <w:r>
        <w:rPr>
          <w:rFonts w:ascii="Arial" w:hAnsi="Arial" w:cs="Arial"/>
          <w:sz w:val="24"/>
          <w:szCs w:val="24"/>
        </w:rPr>
        <w:br w:type="page"/>
      </w:r>
    </w:p>
    <w:p w14:paraId="3656F94A" w14:textId="77777777" w:rsidR="0013301E" w:rsidRPr="00251618" w:rsidRDefault="0013301E" w:rsidP="0013301E">
      <w:pPr>
        <w:spacing w:line="240" w:lineRule="auto"/>
        <w:contextualSpacing/>
        <w:jc w:val="center"/>
        <w:rPr>
          <w:rFonts w:ascii="Arial" w:hAnsi="Arial" w:cs="Arial"/>
          <w:b/>
          <w:sz w:val="24"/>
          <w:szCs w:val="24"/>
          <w:u w:val="single"/>
        </w:rPr>
      </w:pPr>
      <w:r w:rsidRPr="00251618">
        <w:rPr>
          <w:rFonts w:ascii="Arial" w:hAnsi="Arial" w:cs="Arial"/>
          <w:b/>
          <w:sz w:val="24"/>
          <w:szCs w:val="24"/>
          <w:u w:val="single"/>
        </w:rPr>
        <w:lastRenderedPageBreak/>
        <w:t>EXHIBIT A.  PROPERTY LEGAL DESCRIPTION</w:t>
      </w:r>
    </w:p>
    <w:p w14:paraId="41A65F21" w14:textId="77777777" w:rsidR="0013301E" w:rsidRDefault="0013301E" w:rsidP="007668E7">
      <w:pPr>
        <w:spacing w:line="240" w:lineRule="auto"/>
        <w:contextualSpacing/>
        <w:rPr>
          <w:rFonts w:ascii="Arial" w:hAnsi="Arial" w:cs="Arial"/>
          <w:sz w:val="24"/>
          <w:szCs w:val="24"/>
        </w:rPr>
      </w:pPr>
    </w:p>
    <w:p w14:paraId="269C4743" w14:textId="77777777" w:rsidR="007668E7" w:rsidRDefault="007668E7" w:rsidP="007668E7">
      <w:pPr>
        <w:spacing w:line="240" w:lineRule="auto"/>
        <w:contextualSpacing/>
        <w:rPr>
          <w:rFonts w:ascii="Arial" w:hAnsi="Arial" w:cs="Arial"/>
          <w:sz w:val="24"/>
          <w:szCs w:val="24"/>
        </w:rPr>
      </w:pPr>
    </w:p>
    <w:p w14:paraId="546699C0" w14:textId="77777777" w:rsidR="007668E7" w:rsidRDefault="007668E7" w:rsidP="00D960AD">
      <w:pPr>
        <w:spacing w:line="240" w:lineRule="auto"/>
        <w:contextualSpacing/>
        <w:rPr>
          <w:rFonts w:ascii="Arial" w:hAnsi="Arial" w:cs="Arial"/>
          <w:sz w:val="24"/>
          <w:szCs w:val="24"/>
        </w:rPr>
      </w:pPr>
    </w:p>
    <w:p w14:paraId="7F252E5E" w14:textId="77777777" w:rsidR="007668E7" w:rsidRDefault="007668E7" w:rsidP="00D960AD">
      <w:pPr>
        <w:spacing w:line="240" w:lineRule="auto"/>
        <w:contextualSpacing/>
        <w:rPr>
          <w:rFonts w:ascii="Arial" w:hAnsi="Arial" w:cs="Arial"/>
          <w:sz w:val="24"/>
          <w:szCs w:val="24"/>
        </w:rPr>
      </w:pPr>
    </w:p>
    <w:p w14:paraId="5070C143" w14:textId="77777777" w:rsidR="007668E7" w:rsidRPr="00D960AD" w:rsidRDefault="007668E7" w:rsidP="00D960AD">
      <w:pPr>
        <w:spacing w:line="240" w:lineRule="auto"/>
        <w:contextualSpacing/>
        <w:rPr>
          <w:rFonts w:ascii="Arial" w:hAnsi="Arial" w:cs="Arial"/>
          <w:sz w:val="24"/>
          <w:szCs w:val="24"/>
        </w:rPr>
      </w:pPr>
    </w:p>
    <w:sectPr w:rsidR="007668E7" w:rsidRPr="00D960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3DCCD" w14:textId="77777777" w:rsidR="0014215E" w:rsidRDefault="0014215E" w:rsidP="00251618">
      <w:pPr>
        <w:spacing w:after="0" w:line="240" w:lineRule="auto"/>
      </w:pPr>
      <w:r>
        <w:separator/>
      </w:r>
    </w:p>
  </w:endnote>
  <w:endnote w:type="continuationSeparator" w:id="0">
    <w:p w14:paraId="27EC1E82" w14:textId="77777777" w:rsidR="0014215E" w:rsidRDefault="0014215E" w:rsidP="0025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454BA" w14:textId="77777777" w:rsidR="00251618" w:rsidRDefault="00251618">
    <w:pPr>
      <w:pStyle w:val="Footer"/>
    </w:pPr>
    <w:r>
      <w:t>Capital Needs Covenant (Existing Tax Credits</w:t>
    </w:r>
    <w:r w:rsidR="00235320">
      <w:t>--Transfer</w:t>
    </w:r>
    <w:r>
      <w:t>)</w:t>
    </w:r>
    <w:r w:rsidR="00344A56">
      <w:t xml:space="preserve"> </w:t>
    </w:r>
  </w:p>
  <w:p w14:paraId="7B331BFD" w14:textId="77777777" w:rsidR="00251618" w:rsidRDefault="00251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88817" w14:textId="77777777" w:rsidR="0014215E" w:rsidRDefault="0014215E" w:rsidP="00251618">
      <w:pPr>
        <w:spacing w:after="0" w:line="240" w:lineRule="auto"/>
      </w:pPr>
      <w:r>
        <w:separator/>
      </w:r>
    </w:p>
  </w:footnote>
  <w:footnote w:type="continuationSeparator" w:id="0">
    <w:p w14:paraId="67486D6D" w14:textId="77777777" w:rsidR="0014215E" w:rsidRDefault="0014215E" w:rsidP="002516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AD"/>
    <w:rsid w:val="00005168"/>
    <w:rsid w:val="000150F8"/>
    <w:rsid w:val="00055A63"/>
    <w:rsid w:val="00063E35"/>
    <w:rsid w:val="00082A0A"/>
    <w:rsid w:val="00083669"/>
    <w:rsid w:val="000B2E97"/>
    <w:rsid w:val="000C0E73"/>
    <w:rsid w:val="000C1AD9"/>
    <w:rsid w:val="000F19DD"/>
    <w:rsid w:val="00120D83"/>
    <w:rsid w:val="0013301E"/>
    <w:rsid w:val="0014215E"/>
    <w:rsid w:val="0015592E"/>
    <w:rsid w:val="00183DAD"/>
    <w:rsid w:val="00184617"/>
    <w:rsid w:val="00196CDC"/>
    <w:rsid w:val="001A72F5"/>
    <w:rsid w:val="001B33DD"/>
    <w:rsid w:val="001C0609"/>
    <w:rsid w:val="001C61B7"/>
    <w:rsid w:val="002013A9"/>
    <w:rsid w:val="0023461F"/>
    <w:rsid w:val="00235320"/>
    <w:rsid w:val="0025036A"/>
    <w:rsid w:val="00251618"/>
    <w:rsid w:val="00283CC3"/>
    <w:rsid w:val="002B2CBD"/>
    <w:rsid w:val="002C4876"/>
    <w:rsid w:val="0030546C"/>
    <w:rsid w:val="00315D87"/>
    <w:rsid w:val="00344A56"/>
    <w:rsid w:val="003570AF"/>
    <w:rsid w:val="003768E5"/>
    <w:rsid w:val="00376E15"/>
    <w:rsid w:val="003806DF"/>
    <w:rsid w:val="00387037"/>
    <w:rsid w:val="003B7164"/>
    <w:rsid w:val="003C21B8"/>
    <w:rsid w:val="003F4588"/>
    <w:rsid w:val="004039F3"/>
    <w:rsid w:val="00414896"/>
    <w:rsid w:val="00433A2C"/>
    <w:rsid w:val="00445E58"/>
    <w:rsid w:val="00452BD2"/>
    <w:rsid w:val="004857C0"/>
    <w:rsid w:val="00495C42"/>
    <w:rsid w:val="004F71AB"/>
    <w:rsid w:val="005207EA"/>
    <w:rsid w:val="005220C0"/>
    <w:rsid w:val="00576098"/>
    <w:rsid w:val="00580D83"/>
    <w:rsid w:val="00596094"/>
    <w:rsid w:val="005C08A8"/>
    <w:rsid w:val="006020CF"/>
    <w:rsid w:val="0063550B"/>
    <w:rsid w:val="0064622E"/>
    <w:rsid w:val="006A6B0E"/>
    <w:rsid w:val="006D1BB5"/>
    <w:rsid w:val="006F34CA"/>
    <w:rsid w:val="00740285"/>
    <w:rsid w:val="00740E11"/>
    <w:rsid w:val="007501C9"/>
    <w:rsid w:val="00755B5F"/>
    <w:rsid w:val="007643C4"/>
    <w:rsid w:val="007668E7"/>
    <w:rsid w:val="0077610A"/>
    <w:rsid w:val="007778C9"/>
    <w:rsid w:val="0078197C"/>
    <w:rsid w:val="00784704"/>
    <w:rsid w:val="0078616E"/>
    <w:rsid w:val="00794F3A"/>
    <w:rsid w:val="00796E99"/>
    <w:rsid w:val="007D3004"/>
    <w:rsid w:val="00814FEC"/>
    <w:rsid w:val="008176E1"/>
    <w:rsid w:val="008233CE"/>
    <w:rsid w:val="00837A50"/>
    <w:rsid w:val="00850294"/>
    <w:rsid w:val="0086110C"/>
    <w:rsid w:val="00865D3B"/>
    <w:rsid w:val="008769C7"/>
    <w:rsid w:val="008B0F51"/>
    <w:rsid w:val="008D3BFE"/>
    <w:rsid w:val="008D3C48"/>
    <w:rsid w:val="008D58F2"/>
    <w:rsid w:val="00900436"/>
    <w:rsid w:val="00900827"/>
    <w:rsid w:val="00905680"/>
    <w:rsid w:val="0091319E"/>
    <w:rsid w:val="00920C58"/>
    <w:rsid w:val="00937287"/>
    <w:rsid w:val="009A5A9D"/>
    <w:rsid w:val="009B2433"/>
    <w:rsid w:val="00A45DE6"/>
    <w:rsid w:val="00A50158"/>
    <w:rsid w:val="00A5301E"/>
    <w:rsid w:val="00A81555"/>
    <w:rsid w:val="00AB399B"/>
    <w:rsid w:val="00AF2994"/>
    <w:rsid w:val="00B27DAC"/>
    <w:rsid w:val="00B42101"/>
    <w:rsid w:val="00B75C3C"/>
    <w:rsid w:val="00BC308B"/>
    <w:rsid w:val="00BF5BB8"/>
    <w:rsid w:val="00C2300C"/>
    <w:rsid w:val="00C370F5"/>
    <w:rsid w:val="00C56AFF"/>
    <w:rsid w:val="00CA13F6"/>
    <w:rsid w:val="00D07E35"/>
    <w:rsid w:val="00D352EF"/>
    <w:rsid w:val="00D523DE"/>
    <w:rsid w:val="00D544A7"/>
    <w:rsid w:val="00D80516"/>
    <w:rsid w:val="00D960AD"/>
    <w:rsid w:val="00DA5F0A"/>
    <w:rsid w:val="00DC322E"/>
    <w:rsid w:val="00DE7C63"/>
    <w:rsid w:val="00E22EF2"/>
    <w:rsid w:val="00E26AB3"/>
    <w:rsid w:val="00E635A0"/>
    <w:rsid w:val="00E7164E"/>
    <w:rsid w:val="00E758AE"/>
    <w:rsid w:val="00E84092"/>
    <w:rsid w:val="00ED15AD"/>
    <w:rsid w:val="00F07285"/>
    <w:rsid w:val="00F508DD"/>
    <w:rsid w:val="00F50D48"/>
    <w:rsid w:val="00F57D01"/>
    <w:rsid w:val="00F64D92"/>
    <w:rsid w:val="00F87A39"/>
    <w:rsid w:val="00FC42B5"/>
    <w:rsid w:val="00FE4A1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D776"/>
  <w15:docId w15:val="{8A7ABDDD-D03C-4A87-BB5B-4ABD01A79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618"/>
  </w:style>
  <w:style w:type="paragraph" w:styleId="Footer">
    <w:name w:val="footer"/>
    <w:basedOn w:val="Normal"/>
    <w:link w:val="FooterChar"/>
    <w:uiPriority w:val="99"/>
    <w:unhideWhenUsed/>
    <w:rsid w:val="00251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618"/>
  </w:style>
  <w:style w:type="paragraph" w:styleId="BalloonText">
    <w:name w:val="Balloon Text"/>
    <w:basedOn w:val="Normal"/>
    <w:link w:val="BalloonTextChar"/>
    <w:uiPriority w:val="99"/>
    <w:semiHidden/>
    <w:unhideWhenUsed/>
    <w:rsid w:val="00251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18"/>
    <w:rPr>
      <w:rFonts w:ascii="Tahoma" w:hAnsi="Tahoma" w:cs="Tahoma"/>
      <w:sz w:val="16"/>
      <w:szCs w:val="16"/>
    </w:rPr>
  </w:style>
  <w:style w:type="character" w:styleId="CommentReference">
    <w:name w:val="annotation reference"/>
    <w:basedOn w:val="DefaultParagraphFont"/>
    <w:uiPriority w:val="99"/>
    <w:semiHidden/>
    <w:unhideWhenUsed/>
    <w:rsid w:val="00AF2994"/>
    <w:rPr>
      <w:sz w:val="16"/>
      <w:szCs w:val="16"/>
    </w:rPr>
  </w:style>
  <w:style w:type="paragraph" w:styleId="CommentText">
    <w:name w:val="annotation text"/>
    <w:basedOn w:val="Normal"/>
    <w:link w:val="CommentTextChar"/>
    <w:uiPriority w:val="99"/>
    <w:semiHidden/>
    <w:unhideWhenUsed/>
    <w:rsid w:val="00AF2994"/>
    <w:pPr>
      <w:spacing w:line="240" w:lineRule="auto"/>
    </w:pPr>
    <w:rPr>
      <w:sz w:val="20"/>
      <w:szCs w:val="20"/>
    </w:rPr>
  </w:style>
  <w:style w:type="character" w:customStyle="1" w:styleId="CommentTextChar">
    <w:name w:val="Comment Text Char"/>
    <w:basedOn w:val="DefaultParagraphFont"/>
    <w:link w:val="CommentText"/>
    <w:uiPriority w:val="99"/>
    <w:semiHidden/>
    <w:rsid w:val="00AF2994"/>
    <w:rPr>
      <w:sz w:val="20"/>
      <w:szCs w:val="20"/>
    </w:rPr>
  </w:style>
  <w:style w:type="paragraph" w:styleId="CommentSubject">
    <w:name w:val="annotation subject"/>
    <w:basedOn w:val="CommentText"/>
    <w:next w:val="CommentText"/>
    <w:link w:val="CommentSubjectChar"/>
    <w:uiPriority w:val="99"/>
    <w:semiHidden/>
    <w:unhideWhenUsed/>
    <w:rsid w:val="00AF2994"/>
    <w:rPr>
      <w:b/>
      <w:bCs/>
    </w:rPr>
  </w:style>
  <w:style w:type="character" w:customStyle="1" w:styleId="CommentSubjectChar">
    <w:name w:val="Comment Subject Char"/>
    <w:basedOn w:val="CommentTextChar"/>
    <w:link w:val="CommentSubject"/>
    <w:uiPriority w:val="99"/>
    <w:semiHidden/>
    <w:rsid w:val="00AF2994"/>
    <w:rPr>
      <w:b/>
      <w:bCs/>
      <w:sz w:val="20"/>
      <w:szCs w:val="20"/>
    </w:rPr>
  </w:style>
  <w:style w:type="paragraph" w:styleId="Revision">
    <w:name w:val="Revision"/>
    <w:hidden/>
    <w:uiPriority w:val="99"/>
    <w:semiHidden/>
    <w:rsid w:val="003B71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140D5-9F9B-4DB6-94C8-1FA2299D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2506</Words>
  <Characters>13708</Characters>
  <Application>Microsoft Office Word</Application>
  <DocSecurity>0</DocSecurity>
  <Lines>285</Lines>
  <Paragraphs>152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ZETO, Anthony</cp:lastModifiedBy>
  <cp:revision>3</cp:revision>
  <cp:lastPrinted>2015-10-19T18:58:00Z</cp:lastPrinted>
  <dcterms:created xsi:type="dcterms:W3CDTF">2019-03-07T00:40:00Z</dcterms:created>
  <dcterms:modified xsi:type="dcterms:W3CDTF">2019-03-07T00:58:00Z</dcterms:modified>
</cp:coreProperties>
</file>